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407" w:rsidRPr="00416C00" w:rsidRDefault="00EF3677" w:rsidP="00495DBD">
      <w:pPr>
        <w:pStyle w:val="ICMEHeading1"/>
        <w:spacing w:before="0" w:after="0" w:line="240" w:lineRule="auto"/>
        <w:rPr>
          <w:rFonts w:ascii="Arial" w:hAnsi="Arial" w:cs="Arial"/>
          <w:szCs w:val="28"/>
        </w:rPr>
      </w:pPr>
      <w:r w:rsidRPr="00416C00">
        <w:rPr>
          <w:rFonts w:ascii="Arial" w:hAnsi="Arial" w:cs="Arial"/>
          <w:szCs w:val="28"/>
        </w:rPr>
        <w:t>Possibilities of the phenomenological approach and of</w:t>
      </w:r>
      <w:r w:rsidR="00D508A7" w:rsidRPr="00416C00">
        <w:rPr>
          <w:rFonts w:ascii="Arial" w:hAnsi="Arial" w:cs="Arial"/>
          <w:szCs w:val="28"/>
        </w:rPr>
        <w:t xml:space="preserve"> philosophical hermeneutics in type search state of art</w:t>
      </w:r>
      <w:r w:rsidR="00D026E3" w:rsidRPr="00416C00">
        <w:rPr>
          <w:rFonts w:ascii="Arial" w:hAnsi="Arial" w:cs="Arial"/>
          <w:szCs w:val="28"/>
        </w:rPr>
        <w:t xml:space="preserve"> </w:t>
      </w:r>
    </w:p>
    <w:p w:rsidR="00495DBD" w:rsidRPr="00416C00" w:rsidRDefault="00495DBD" w:rsidP="00495DBD">
      <w:pPr>
        <w:pStyle w:val="ICMEHeading1"/>
        <w:spacing w:before="0" w:after="0" w:line="240" w:lineRule="auto"/>
        <w:rPr>
          <w:rFonts w:ascii="Arial" w:hAnsi="Arial" w:cs="Arial"/>
          <w:szCs w:val="28"/>
        </w:rPr>
      </w:pPr>
    </w:p>
    <w:p w:rsidR="00494407" w:rsidRPr="00416C00" w:rsidRDefault="006003A9" w:rsidP="00495DBD">
      <w:pPr>
        <w:pStyle w:val="ICMEAuthorInstitution"/>
        <w:spacing w:after="0" w:line="240" w:lineRule="auto"/>
        <w:rPr>
          <w:rFonts w:ascii="Arial" w:hAnsi="Arial" w:cs="Arial"/>
          <w:sz w:val="28"/>
          <w:lang w:val="pt-BR"/>
        </w:rPr>
      </w:pPr>
      <w:r w:rsidRPr="00416C00">
        <w:rPr>
          <w:rFonts w:ascii="Arial" w:hAnsi="Arial" w:cs="Arial"/>
          <w:sz w:val="28"/>
          <w:lang w:val="pt-BR"/>
        </w:rPr>
        <w:t>Fernanda Aparecida Ferreira</w:t>
      </w:r>
      <w:r w:rsidR="00C26FC1" w:rsidRPr="00416C00">
        <w:rPr>
          <w:rFonts w:ascii="Arial" w:hAnsi="Arial" w:cs="Arial"/>
          <w:sz w:val="28"/>
          <w:lang w:val="pt-BR"/>
        </w:rPr>
        <w:t xml:space="preserve"> </w:t>
      </w:r>
      <w:r w:rsidR="00495DBD" w:rsidRPr="00416C00">
        <w:rPr>
          <w:rFonts w:ascii="Arial" w:hAnsi="Arial" w:cs="Arial"/>
          <w:sz w:val="28"/>
          <w:lang w:val="pt-BR"/>
        </w:rPr>
        <w:t xml:space="preserve"> &amp;</w:t>
      </w:r>
      <w:r w:rsidR="00C26FC1" w:rsidRPr="00416C00">
        <w:rPr>
          <w:rFonts w:ascii="Arial" w:hAnsi="Arial" w:cs="Arial"/>
          <w:sz w:val="28"/>
          <w:lang w:val="pt-BR"/>
        </w:rPr>
        <w:t xml:space="preserve">  </w:t>
      </w:r>
      <w:r w:rsidRPr="00416C00">
        <w:rPr>
          <w:rFonts w:ascii="Arial" w:hAnsi="Arial" w:cs="Arial"/>
          <w:sz w:val="28"/>
          <w:lang w:val="pt-BR"/>
        </w:rPr>
        <w:t>Cintia A. Bento dos Santos</w:t>
      </w:r>
    </w:p>
    <w:p w:rsidR="00495DBD" w:rsidRPr="00495DBD" w:rsidRDefault="00495DBD" w:rsidP="00495DBD">
      <w:pPr>
        <w:pStyle w:val="ICMEAuthorInstitution"/>
        <w:spacing w:after="0" w:line="240" w:lineRule="auto"/>
        <w:rPr>
          <w:rFonts w:ascii="Arial" w:hAnsi="Arial" w:cs="Arial"/>
          <w:sz w:val="28"/>
          <w:lang w:val="pt-BR"/>
        </w:rPr>
      </w:pPr>
    </w:p>
    <w:p w:rsidR="00494407" w:rsidRDefault="00C26FC1" w:rsidP="00495DBD">
      <w:pPr>
        <w:pStyle w:val="ICMEAuthorInstitution"/>
        <w:tabs>
          <w:tab w:val="left" w:pos="7230"/>
        </w:tabs>
        <w:spacing w:after="0" w:line="240" w:lineRule="auto"/>
        <w:rPr>
          <w:rFonts w:ascii="Arial" w:hAnsi="Arial" w:cs="Arial"/>
          <w:szCs w:val="24"/>
        </w:rPr>
      </w:pPr>
      <w:r w:rsidRPr="00495DBD">
        <w:rPr>
          <w:rFonts w:ascii="Arial" w:hAnsi="Arial" w:cs="Arial"/>
          <w:szCs w:val="24"/>
        </w:rPr>
        <w:t xml:space="preserve">CEFET/MG </w:t>
      </w:r>
      <w:r w:rsidR="00495DBD">
        <w:rPr>
          <w:rFonts w:ascii="Arial" w:hAnsi="Arial" w:cs="Arial"/>
          <w:szCs w:val="24"/>
        </w:rPr>
        <w:t>&amp;</w:t>
      </w:r>
      <w:r w:rsidRPr="00495DBD">
        <w:rPr>
          <w:rFonts w:ascii="Arial" w:hAnsi="Arial" w:cs="Arial"/>
          <w:szCs w:val="24"/>
        </w:rPr>
        <w:t xml:space="preserve"> </w:t>
      </w:r>
      <w:r w:rsidR="006003A9" w:rsidRPr="00495DBD">
        <w:rPr>
          <w:rFonts w:ascii="Arial" w:hAnsi="Arial" w:cs="Arial"/>
          <w:szCs w:val="24"/>
        </w:rPr>
        <w:t>UNICSUL</w:t>
      </w:r>
      <w:r w:rsidRPr="00495DBD">
        <w:rPr>
          <w:rFonts w:ascii="Arial" w:hAnsi="Arial" w:cs="Arial"/>
          <w:szCs w:val="24"/>
        </w:rPr>
        <w:t>/SP</w:t>
      </w:r>
      <w:r w:rsidR="00495DBD">
        <w:rPr>
          <w:rFonts w:ascii="Arial" w:hAnsi="Arial" w:cs="Arial"/>
          <w:szCs w:val="24"/>
        </w:rPr>
        <w:t xml:space="preserve">, </w:t>
      </w:r>
      <w:r w:rsidRPr="00495DBD">
        <w:rPr>
          <w:rFonts w:ascii="Arial" w:hAnsi="Arial" w:cs="Arial"/>
          <w:szCs w:val="24"/>
        </w:rPr>
        <w:t>Brazil</w:t>
      </w:r>
    </w:p>
    <w:p w:rsidR="00495DBD" w:rsidRPr="00495DBD" w:rsidRDefault="00495DBD" w:rsidP="00495DBD">
      <w:pPr>
        <w:pStyle w:val="ICMEAuthorInstitution"/>
        <w:tabs>
          <w:tab w:val="left" w:pos="7230"/>
        </w:tabs>
        <w:spacing w:after="0" w:line="240" w:lineRule="auto"/>
        <w:rPr>
          <w:rFonts w:ascii="Arial" w:hAnsi="Arial" w:cs="Arial"/>
          <w:szCs w:val="24"/>
        </w:rPr>
      </w:pPr>
      <w:proofErr w:type="spellStart"/>
      <w:r w:rsidRPr="00495DBD">
        <w:rPr>
          <w:rFonts w:ascii="Arial" w:hAnsi="Arial" w:cs="Arial"/>
          <w:szCs w:val="24"/>
        </w:rPr>
        <w:t>cintia.absantos</w:t>
      </w:r>
      <w:proofErr w:type="spellEnd"/>
      <w:r w:rsidR="0060196F">
        <w:rPr>
          <w:rFonts w:ascii="Arial" w:hAnsi="Arial" w:cs="Arial"/>
          <w:szCs w:val="24"/>
        </w:rPr>
        <w:t xml:space="preserve"> </w:t>
      </w:r>
      <w:r w:rsidRPr="00495DBD">
        <w:rPr>
          <w:rFonts w:ascii="Arial" w:hAnsi="Arial" w:cs="Arial"/>
          <w:szCs w:val="24"/>
        </w:rPr>
        <w:t>@</w:t>
      </w:r>
      <w:r w:rsidR="0060196F">
        <w:rPr>
          <w:rFonts w:ascii="Arial" w:hAnsi="Arial" w:cs="Arial"/>
          <w:szCs w:val="24"/>
        </w:rPr>
        <w:t xml:space="preserve"> </w:t>
      </w:r>
      <w:r w:rsidRPr="00495DBD">
        <w:rPr>
          <w:rFonts w:ascii="Arial" w:hAnsi="Arial" w:cs="Arial"/>
          <w:szCs w:val="24"/>
        </w:rPr>
        <w:t>gmail.com</w:t>
      </w:r>
    </w:p>
    <w:p w:rsidR="00C26FC1" w:rsidRPr="00495DBD" w:rsidRDefault="00C26FC1" w:rsidP="00495DBD">
      <w:pPr>
        <w:pStyle w:val="ICMENormal"/>
        <w:spacing w:after="0" w:line="240" w:lineRule="auto"/>
        <w:rPr>
          <w:szCs w:val="24"/>
        </w:rPr>
      </w:pPr>
    </w:p>
    <w:p w:rsidR="006D147A" w:rsidRPr="00495DBD" w:rsidRDefault="00D508A7" w:rsidP="00495DBD">
      <w:pPr>
        <w:pStyle w:val="ICMEAbstract"/>
        <w:spacing w:after="0" w:line="240" w:lineRule="auto"/>
        <w:ind w:left="284" w:right="284"/>
        <w:rPr>
          <w:i w:val="0"/>
          <w:szCs w:val="24"/>
        </w:rPr>
      </w:pPr>
      <w:r w:rsidRPr="00495DBD">
        <w:rPr>
          <w:i w:val="0"/>
          <w:szCs w:val="24"/>
        </w:rPr>
        <w:t xml:space="preserve">This article aims to show how the phenomenological route and philosophical hermeneutics can contribute in </w:t>
      </w:r>
      <w:r w:rsidR="003F1593" w:rsidRPr="00495DBD">
        <w:rPr>
          <w:i w:val="0"/>
          <w:szCs w:val="24"/>
        </w:rPr>
        <w:t>researches</w:t>
      </w:r>
      <w:r w:rsidRPr="00495DBD">
        <w:rPr>
          <w:i w:val="0"/>
          <w:szCs w:val="24"/>
        </w:rPr>
        <w:t xml:space="preserve"> aimed at portraying a State of the Art of an inquiry</w:t>
      </w:r>
      <w:r w:rsidR="00F75578" w:rsidRPr="00495DBD">
        <w:rPr>
          <w:i w:val="0"/>
          <w:szCs w:val="24"/>
        </w:rPr>
        <w:t xml:space="preserve"> region or the thematic of this region</w:t>
      </w:r>
      <w:r w:rsidR="00D026E3" w:rsidRPr="00495DBD">
        <w:rPr>
          <w:i w:val="0"/>
          <w:szCs w:val="24"/>
        </w:rPr>
        <w:t>.</w:t>
      </w:r>
      <w:r w:rsidR="00320507" w:rsidRPr="00495DBD">
        <w:rPr>
          <w:i w:val="0"/>
          <w:szCs w:val="24"/>
        </w:rPr>
        <w:t xml:space="preserve"> </w:t>
      </w:r>
      <w:r w:rsidR="00EC64DF" w:rsidRPr="00495DBD">
        <w:rPr>
          <w:i w:val="0"/>
          <w:szCs w:val="24"/>
        </w:rPr>
        <w:t xml:space="preserve">This methodology is being employed in a doctoral research whose purpose is to present an understanding of </w:t>
      </w:r>
      <w:r w:rsidR="00507E56" w:rsidRPr="00495DBD">
        <w:rPr>
          <w:i w:val="0"/>
          <w:szCs w:val="24"/>
        </w:rPr>
        <w:t>Mathematical</w:t>
      </w:r>
      <w:r w:rsidR="00AB0A6A" w:rsidRPr="00495DBD">
        <w:rPr>
          <w:i w:val="0"/>
          <w:szCs w:val="24"/>
        </w:rPr>
        <w:t xml:space="preserve"> Proofs </w:t>
      </w:r>
      <w:r w:rsidR="00C26FC1" w:rsidRPr="00495DBD">
        <w:rPr>
          <w:i w:val="0"/>
          <w:szCs w:val="24"/>
        </w:rPr>
        <w:t xml:space="preserve">and </w:t>
      </w:r>
      <w:r w:rsidR="00AB0A6A" w:rsidRPr="00495DBD">
        <w:rPr>
          <w:i w:val="0"/>
          <w:szCs w:val="24"/>
        </w:rPr>
        <w:t xml:space="preserve">Proving </w:t>
      </w:r>
      <w:r w:rsidR="00EC64DF" w:rsidRPr="00495DBD">
        <w:rPr>
          <w:i w:val="0"/>
          <w:szCs w:val="24"/>
        </w:rPr>
        <w:t>phenomenon from the research analysis developed in the area of mathematics education</w:t>
      </w:r>
      <w:r w:rsidR="004616C3" w:rsidRPr="00495DBD">
        <w:rPr>
          <w:i w:val="0"/>
          <w:szCs w:val="24"/>
        </w:rPr>
        <w:t xml:space="preserve">. </w:t>
      </w:r>
      <w:r w:rsidR="005D2624" w:rsidRPr="00495DBD">
        <w:rPr>
          <w:i w:val="0"/>
          <w:szCs w:val="24"/>
        </w:rPr>
        <w:t>From the adopted phenomenolog</w:t>
      </w:r>
      <w:r w:rsidR="007E5F45" w:rsidRPr="00495DBD">
        <w:rPr>
          <w:i w:val="0"/>
          <w:szCs w:val="24"/>
        </w:rPr>
        <w:t xml:space="preserve">ical route, it </w:t>
      </w:r>
      <w:r w:rsidR="005D2624" w:rsidRPr="00495DBD">
        <w:rPr>
          <w:i w:val="0"/>
          <w:szCs w:val="24"/>
        </w:rPr>
        <w:t>was defined as corpus of research papers presented at the following events:</w:t>
      </w:r>
      <w:r w:rsidR="007E5F45" w:rsidRPr="00495DBD">
        <w:rPr>
          <w:i w:val="0"/>
          <w:szCs w:val="24"/>
        </w:rPr>
        <w:t xml:space="preserve"> </w:t>
      </w:r>
      <w:r w:rsidR="00320507" w:rsidRPr="00495DBD">
        <w:rPr>
          <w:i w:val="0"/>
          <w:szCs w:val="24"/>
        </w:rPr>
        <w:t>International Congress Mathematics Education</w:t>
      </w:r>
      <w:r w:rsidR="001A7FF2" w:rsidRPr="00495DBD">
        <w:rPr>
          <w:i w:val="0"/>
          <w:szCs w:val="24"/>
        </w:rPr>
        <w:t xml:space="preserve"> (ICME)</w:t>
      </w:r>
      <w:r w:rsidR="00320507" w:rsidRPr="00495DBD">
        <w:rPr>
          <w:i w:val="0"/>
          <w:szCs w:val="24"/>
        </w:rPr>
        <w:t>, Congress of European Research in Mathematics Education</w:t>
      </w:r>
      <w:r w:rsidR="001A7FF2" w:rsidRPr="00495DBD">
        <w:rPr>
          <w:i w:val="0"/>
          <w:szCs w:val="24"/>
        </w:rPr>
        <w:t xml:space="preserve"> (CERME)</w:t>
      </w:r>
      <w:r w:rsidR="00320507" w:rsidRPr="00495DBD">
        <w:rPr>
          <w:i w:val="0"/>
          <w:szCs w:val="24"/>
        </w:rPr>
        <w:t>,</w:t>
      </w:r>
      <w:r w:rsidR="001A7FF2" w:rsidRPr="00495DBD">
        <w:rPr>
          <w:i w:val="0"/>
          <w:szCs w:val="24"/>
        </w:rPr>
        <w:t xml:space="preserve"> </w:t>
      </w:r>
      <w:r w:rsidR="007E5F45" w:rsidRPr="00495DBD">
        <w:rPr>
          <w:i w:val="0"/>
          <w:szCs w:val="24"/>
        </w:rPr>
        <w:t xml:space="preserve">Inter-American Conference on Mathematics Education </w:t>
      </w:r>
      <w:r w:rsidR="001A7FF2" w:rsidRPr="00495DBD">
        <w:rPr>
          <w:i w:val="0"/>
          <w:szCs w:val="24"/>
        </w:rPr>
        <w:t>(</w:t>
      </w:r>
      <w:r w:rsidR="009404B8" w:rsidRPr="00495DBD">
        <w:rPr>
          <w:i w:val="0"/>
          <w:szCs w:val="24"/>
        </w:rPr>
        <w:t>CIAEM</w:t>
      </w:r>
      <w:r w:rsidR="001A7FF2" w:rsidRPr="00495DBD">
        <w:rPr>
          <w:i w:val="0"/>
          <w:szCs w:val="24"/>
        </w:rPr>
        <w:t>)</w:t>
      </w:r>
      <w:r w:rsidR="007E5F45" w:rsidRPr="00495DBD">
        <w:rPr>
          <w:i w:val="0"/>
          <w:szCs w:val="24"/>
        </w:rPr>
        <w:t xml:space="preserve"> and</w:t>
      </w:r>
      <w:r w:rsidR="001A7FF2" w:rsidRPr="00495DBD">
        <w:rPr>
          <w:i w:val="0"/>
          <w:szCs w:val="24"/>
        </w:rPr>
        <w:t xml:space="preserve"> </w:t>
      </w:r>
      <w:r w:rsidR="007E5F45" w:rsidRPr="00495DBD">
        <w:rPr>
          <w:i w:val="0"/>
          <w:szCs w:val="24"/>
        </w:rPr>
        <w:t xml:space="preserve">International Symposium on Mathematical Education </w:t>
      </w:r>
      <w:r w:rsidR="001A7FF2" w:rsidRPr="00495DBD">
        <w:rPr>
          <w:i w:val="0"/>
          <w:szCs w:val="24"/>
        </w:rPr>
        <w:t>(</w:t>
      </w:r>
      <w:r w:rsidR="009404B8" w:rsidRPr="00495DBD">
        <w:rPr>
          <w:i w:val="0"/>
          <w:szCs w:val="24"/>
        </w:rPr>
        <w:t>SIPEM</w:t>
      </w:r>
      <w:r w:rsidR="001A7FF2" w:rsidRPr="00495DBD">
        <w:rPr>
          <w:i w:val="0"/>
          <w:szCs w:val="24"/>
        </w:rPr>
        <w:t>)</w:t>
      </w:r>
      <w:r w:rsidR="00320507" w:rsidRPr="00495DBD">
        <w:rPr>
          <w:i w:val="0"/>
          <w:szCs w:val="24"/>
        </w:rPr>
        <w:t xml:space="preserve"> </w:t>
      </w:r>
      <w:r w:rsidR="007E5F45" w:rsidRPr="00495DBD">
        <w:rPr>
          <w:i w:val="0"/>
          <w:szCs w:val="24"/>
        </w:rPr>
        <w:t>from the period of 2003 to 2013</w:t>
      </w:r>
      <w:r w:rsidR="006D147A" w:rsidRPr="00495DBD">
        <w:rPr>
          <w:i w:val="0"/>
          <w:szCs w:val="24"/>
        </w:rPr>
        <w:t>.</w:t>
      </w:r>
      <w:r w:rsidR="00920C24" w:rsidRPr="00495DBD">
        <w:rPr>
          <w:i w:val="0"/>
          <w:szCs w:val="24"/>
        </w:rPr>
        <w:t xml:space="preserve"> </w:t>
      </w:r>
      <w:r w:rsidR="007E5F45" w:rsidRPr="00495DBD">
        <w:rPr>
          <w:i w:val="0"/>
          <w:szCs w:val="24"/>
        </w:rPr>
        <w:t>The analysis of the corpus through assumptions of philosophical hermeneutics aims to bring general information on the phenomenon through an extra-text reading, promoted by the dialectic author-text-reader/researcher from the fusion of horizons.</w:t>
      </w:r>
    </w:p>
    <w:p w:rsidR="00495DBD" w:rsidRDefault="00495DBD" w:rsidP="00495DBD">
      <w:pPr>
        <w:pStyle w:val="ICMEHeading2"/>
        <w:spacing w:before="0" w:after="0" w:line="240" w:lineRule="auto"/>
        <w:rPr>
          <w:szCs w:val="24"/>
          <w:lang w:val="en-US"/>
        </w:rPr>
      </w:pPr>
    </w:p>
    <w:p w:rsidR="00495DBD" w:rsidRDefault="00495DBD" w:rsidP="00495DBD">
      <w:pPr>
        <w:pStyle w:val="ICMEHeading2"/>
        <w:spacing w:before="0" w:after="0" w:line="240" w:lineRule="auto"/>
        <w:rPr>
          <w:szCs w:val="24"/>
          <w:lang w:val="en-US"/>
        </w:rPr>
      </w:pPr>
    </w:p>
    <w:p w:rsidR="007F2607" w:rsidRPr="00495DBD" w:rsidRDefault="007E5F45" w:rsidP="00495DBD">
      <w:pPr>
        <w:pStyle w:val="ICMEHeading2"/>
        <w:spacing w:before="0" w:after="0" w:line="240" w:lineRule="auto"/>
        <w:rPr>
          <w:szCs w:val="24"/>
          <w:lang w:val="en-US"/>
        </w:rPr>
      </w:pPr>
      <w:r w:rsidRPr="00495DBD">
        <w:rPr>
          <w:szCs w:val="24"/>
          <w:lang w:val="en-US"/>
        </w:rPr>
        <w:t>The research</w:t>
      </w:r>
    </w:p>
    <w:p w:rsidR="00495DBD" w:rsidRDefault="00495DBD" w:rsidP="00495DBD">
      <w:pPr>
        <w:pStyle w:val="ICMEAbstract"/>
        <w:spacing w:after="0" w:line="240" w:lineRule="auto"/>
        <w:rPr>
          <w:i w:val="0"/>
          <w:szCs w:val="24"/>
        </w:rPr>
      </w:pPr>
    </w:p>
    <w:p w:rsidR="00BC5484" w:rsidRDefault="007E5F45" w:rsidP="00495DBD">
      <w:pPr>
        <w:pStyle w:val="ICMEAbstract"/>
        <w:spacing w:after="0" w:line="240" w:lineRule="auto"/>
        <w:rPr>
          <w:i w:val="0"/>
          <w:szCs w:val="24"/>
          <w:shd w:val="clear" w:color="auto" w:fill="FFFFFF"/>
        </w:rPr>
      </w:pPr>
      <w:r w:rsidRPr="00495DBD">
        <w:rPr>
          <w:i w:val="0"/>
          <w:szCs w:val="24"/>
        </w:rPr>
        <w:t xml:space="preserve">The qualitative research which the article is about uses a methodology centered on assumptions of Husserl's phenomenology and Gadamer's philosophical hermeneutics. </w:t>
      </w:r>
      <w:r w:rsidR="00C45643" w:rsidRPr="00495DBD">
        <w:rPr>
          <w:i w:val="0"/>
          <w:szCs w:val="24"/>
        </w:rPr>
        <w:t>In order to present a State of A</w:t>
      </w:r>
      <w:r w:rsidR="00527189" w:rsidRPr="00495DBD">
        <w:rPr>
          <w:i w:val="0"/>
          <w:szCs w:val="24"/>
        </w:rPr>
        <w:t xml:space="preserve">rt </w:t>
      </w:r>
      <w:r w:rsidR="00C45643" w:rsidRPr="00495DBD">
        <w:rPr>
          <w:i w:val="0"/>
          <w:szCs w:val="24"/>
        </w:rPr>
        <w:t xml:space="preserve">of </w:t>
      </w:r>
      <w:proofErr w:type="spellStart"/>
      <w:r w:rsidR="00527189" w:rsidRPr="00495DBD">
        <w:rPr>
          <w:i w:val="0"/>
          <w:szCs w:val="24"/>
        </w:rPr>
        <w:t>research</w:t>
      </w:r>
      <w:r w:rsidR="00C45643" w:rsidRPr="00495DBD">
        <w:rPr>
          <w:i w:val="0"/>
          <w:szCs w:val="24"/>
        </w:rPr>
        <w:t>s</w:t>
      </w:r>
      <w:proofErr w:type="spellEnd"/>
      <w:r w:rsidR="00527189" w:rsidRPr="00495DBD">
        <w:rPr>
          <w:i w:val="0"/>
          <w:szCs w:val="24"/>
        </w:rPr>
        <w:t xml:space="preserve"> that deal with the theme </w:t>
      </w:r>
      <w:r w:rsidR="00C45643" w:rsidRPr="00495DBD">
        <w:rPr>
          <w:i w:val="0"/>
          <w:szCs w:val="24"/>
          <w:shd w:val="clear" w:color="auto" w:fill="FFFFFF"/>
        </w:rPr>
        <w:t>“</w:t>
      </w:r>
      <w:r w:rsidR="00527189" w:rsidRPr="00495DBD">
        <w:rPr>
          <w:i w:val="0"/>
          <w:szCs w:val="24"/>
        </w:rPr>
        <w:t>Mathematical</w:t>
      </w:r>
      <w:r w:rsidR="007C0D11" w:rsidRPr="00495DBD">
        <w:rPr>
          <w:i w:val="0"/>
          <w:szCs w:val="24"/>
        </w:rPr>
        <w:t xml:space="preserve"> </w:t>
      </w:r>
      <w:r w:rsidR="00507E56" w:rsidRPr="00495DBD">
        <w:rPr>
          <w:i w:val="0"/>
          <w:szCs w:val="24"/>
        </w:rPr>
        <w:t>Proofs</w:t>
      </w:r>
      <w:r w:rsidR="007C0D11" w:rsidRPr="00495DBD">
        <w:rPr>
          <w:i w:val="0"/>
          <w:szCs w:val="24"/>
        </w:rPr>
        <w:t xml:space="preserve"> and Proving</w:t>
      </w:r>
      <w:r w:rsidR="00C45643" w:rsidRPr="00495DBD">
        <w:rPr>
          <w:i w:val="0"/>
          <w:szCs w:val="24"/>
          <w:shd w:val="clear" w:color="auto" w:fill="FFFFFF"/>
        </w:rPr>
        <w:t>”</w:t>
      </w:r>
      <w:r w:rsidR="00C45643" w:rsidRPr="00495DBD">
        <w:rPr>
          <w:i w:val="0"/>
          <w:szCs w:val="24"/>
        </w:rPr>
        <w:t>,</w:t>
      </w:r>
      <w:r w:rsidR="00527189" w:rsidRPr="00495DBD">
        <w:rPr>
          <w:i w:val="0"/>
          <w:szCs w:val="24"/>
        </w:rPr>
        <w:t xml:space="preserve"> we seek in phenomenology and hermeneutics ways to point, describe and analyze a scenario in mathematics education on the said topic.</w:t>
      </w:r>
      <w:r w:rsidR="00EE22E2" w:rsidRPr="00495DBD">
        <w:rPr>
          <w:i w:val="0"/>
          <w:szCs w:val="24"/>
        </w:rPr>
        <w:t xml:space="preserve"> </w:t>
      </w:r>
      <w:r w:rsidR="006548BA" w:rsidRPr="00495DBD">
        <w:rPr>
          <w:i w:val="0"/>
          <w:szCs w:val="24"/>
        </w:rPr>
        <w:t>As in all studies</w:t>
      </w:r>
      <w:r w:rsidR="00C45643" w:rsidRPr="00495DBD">
        <w:rPr>
          <w:i w:val="0"/>
          <w:szCs w:val="24"/>
        </w:rPr>
        <w:t xml:space="preserve">, research with phenomenological / hermeneutic approach part from a question that guides the methodological choices throughout the investigation. </w:t>
      </w:r>
      <w:r w:rsidR="0065552A" w:rsidRPr="00495DBD">
        <w:rPr>
          <w:i w:val="0"/>
          <w:szCs w:val="24"/>
        </w:rPr>
        <w:t xml:space="preserve">Thus, the research question that directed all the work in the search for interpretation and understanding of the phenomenon we proposed to study </w:t>
      </w:r>
      <w:r w:rsidR="00BC5484" w:rsidRPr="00495DBD">
        <w:rPr>
          <w:i w:val="0"/>
          <w:szCs w:val="24"/>
        </w:rPr>
        <w:t>–</w:t>
      </w:r>
      <w:r w:rsidR="00507E56" w:rsidRPr="00495DBD">
        <w:rPr>
          <w:i w:val="0"/>
          <w:szCs w:val="24"/>
        </w:rPr>
        <w:t xml:space="preserve"> </w:t>
      </w:r>
      <w:r w:rsidR="0065552A" w:rsidRPr="00495DBD">
        <w:rPr>
          <w:i w:val="0"/>
          <w:szCs w:val="24"/>
        </w:rPr>
        <w:t>Mathematical</w:t>
      </w:r>
      <w:r w:rsidR="00BC5484" w:rsidRPr="00495DBD">
        <w:rPr>
          <w:i w:val="0"/>
          <w:szCs w:val="24"/>
        </w:rPr>
        <w:t xml:space="preserve"> </w:t>
      </w:r>
      <w:r w:rsidR="00507E56" w:rsidRPr="00495DBD">
        <w:rPr>
          <w:i w:val="0"/>
          <w:szCs w:val="24"/>
        </w:rPr>
        <w:t>Proofs</w:t>
      </w:r>
      <w:r w:rsidR="00BC5484" w:rsidRPr="00495DBD">
        <w:rPr>
          <w:i w:val="0"/>
          <w:szCs w:val="24"/>
        </w:rPr>
        <w:t xml:space="preserve"> and Proving</w:t>
      </w:r>
      <w:r w:rsidR="0065552A" w:rsidRPr="00495DBD">
        <w:rPr>
          <w:i w:val="0"/>
          <w:szCs w:val="24"/>
        </w:rPr>
        <w:t xml:space="preserve"> with</w:t>
      </w:r>
      <w:r w:rsidR="00A875D1" w:rsidRPr="00495DBD">
        <w:rPr>
          <w:i w:val="0"/>
          <w:szCs w:val="24"/>
        </w:rPr>
        <w:t>in the Mathematics Education – it inquired</w:t>
      </w:r>
      <w:r w:rsidR="0065552A" w:rsidRPr="00495DBD">
        <w:rPr>
          <w:i w:val="0"/>
          <w:szCs w:val="24"/>
        </w:rPr>
        <w:t xml:space="preserve"> </w:t>
      </w:r>
      <w:r w:rsidR="00A875D1" w:rsidRPr="00495DBD">
        <w:rPr>
          <w:i w:val="0"/>
          <w:szCs w:val="24"/>
        </w:rPr>
        <w:t>on</w:t>
      </w:r>
      <w:r w:rsidR="0065552A" w:rsidRPr="00495DBD">
        <w:rPr>
          <w:i w:val="0"/>
          <w:szCs w:val="24"/>
        </w:rPr>
        <w:t xml:space="preserve"> </w:t>
      </w:r>
      <w:r w:rsidR="00A875D1" w:rsidRPr="00495DBD">
        <w:rPr>
          <w:i w:val="0"/>
          <w:szCs w:val="24"/>
        </w:rPr>
        <w:t xml:space="preserve">how </w:t>
      </w:r>
      <w:r w:rsidR="0065552A" w:rsidRPr="00495DBD">
        <w:rPr>
          <w:i w:val="0"/>
          <w:szCs w:val="24"/>
        </w:rPr>
        <w:t xml:space="preserve">the </w:t>
      </w:r>
      <w:r w:rsidR="00A875D1" w:rsidRPr="00495DBD">
        <w:rPr>
          <w:i w:val="0"/>
          <w:szCs w:val="24"/>
        </w:rPr>
        <w:t>theme</w:t>
      </w:r>
      <w:r w:rsidR="0065552A" w:rsidRPr="00495DBD">
        <w:rPr>
          <w:i w:val="0"/>
          <w:szCs w:val="24"/>
        </w:rPr>
        <w:t xml:space="preserve"> </w:t>
      </w:r>
      <w:r w:rsidR="006548BA" w:rsidRPr="00495DBD">
        <w:rPr>
          <w:i w:val="0"/>
          <w:szCs w:val="24"/>
        </w:rPr>
        <w:t>evidences</w:t>
      </w:r>
      <w:r w:rsidR="0065552A" w:rsidRPr="00495DBD">
        <w:rPr>
          <w:i w:val="0"/>
          <w:szCs w:val="24"/>
        </w:rPr>
        <w:t xml:space="preserve"> and mathematical proofs </w:t>
      </w:r>
      <w:r w:rsidR="00F82DFE" w:rsidRPr="00495DBD">
        <w:rPr>
          <w:i w:val="0"/>
          <w:szCs w:val="24"/>
        </w:rPr>
        <w:t xml:space="preserve">are </w:t>
      </w:r>
      <w:r w:rsidR="0065552A" w:rsidRPr="00495DBD">
        <w:rPr>
          <w:i w:val="0"/>
          <w:szCs w:val="24"/>
        </w:rPr>
        <w:t xml:space="preserve">shown in </w:t>
      </w:r>
      <w:proofErr w:type="spellStart"/>
      <w:r w:rsidR="0065552A" w:rsidRPr="00495DBD">
        <w:rPr>
          <w:i w:val="0"/>
          <w:szCs w:val="24"/>
        </w:rPr>
        <w:t>research</w:t>
      </w:r>
      <w:r w:rsidR="006548BA" w:rsidRPr="00495DBD">
        <w:rPr>
          <w:i w:val="0"/>
          <w:szCs w:val="24"/>
        </w:rPr>
        <w:t>s</w:t>
      </w:r>
      <w:proofErr w:type="spellEnd"/>
      <w:r w:rsidR="0065552A" w:rsidRPr="00495DBD">
        <w:rPr>
          <w:i w:val="0"/>
          <w:szCs w:val="24"/>
        </w:rPr>
        <w:t xml:space="preserve"> </w:t>
      </w:r>
      <w:r w:rsidR="006548BA" w:rsidRPr="00495DBD">
        <w:rPr>
          <w:i w:val="0"/>
          <w:szCs w:val="24"/>
        </w:rPr>
        <w:t>of</w:t>
      </w:r>
      <w:r w:rsidR="0065552A" w:rsidRPr="00495DBD">
        <w:rPr>
          <w:i w:val="0"/>
          <w:szCs w:val="24"/>
        </w:rPr>
        <w:t xml:space="preserve"> Mathematics</w:t>
      </w:r>
      <w:r w:rsidR="006548BA" w:rsidRPr="00495DBD">
        <w:rPr>
          <w:i w:val="0"/>
          <w:szCs w:val="24"/>
        </w:rPr>
        <w:t xml:space="preserve"> Education</w:t>
      </w:r>
      <w:r w:rsidR="0065552A" w:rsidRPr="00495DBD">
        <w:rPr>
          <w:i w:val="0"/>
          <w:szCs w:val="24"/>
        </w:rPr>
        <w:t>.</w:t>
      </w:r>
      <w:r w:rsidR="00042FAC" w:rsidRPr="00495DBD">
        <w:rPr>
          <w:i w:val="0"/>
          <w:szCs w:val="24"/>
        </w:rPr>
        <w:t xml:space="preserve"> </w:t>
      </w:r>
      <w:r w:rsidR="00D964C3" w:rsidRPr="00495DBD">
        <w:rPr>
          <w:i w:val="0"/>
          <w:szCs w:val="24"/>
        </w:rPr>
        <w:t>This</w:t>
      </w:r>
      <w:r w:rsidR="006548BA" w:rsidRPr="00495DBD">
        <w:rPr>
          <w:i w:val="0"/>
          <w:szCs w:val="24"/>
        </w:rPr>
        <w:t xml:space="preserve"> </w:t>
      </w:r>
      <w:r w:rsidR="00D964C3" w:rsidRPr="00495DBD">
        <w:rPr>
          <w:i w:val="0"/>
          <w:szCs w:val="24"/>
        </w:rPr>
        <w:t xml:space="preserve">question </w:t>
      </w:r>
      <w:r w:rsidR="006548BA" w:rsidRPr="00495DBD">
        <w:rPr>
          <w:i w:val="0"/>
          <w:szCs w:val="24"/>
        </w:rPr>
        <w:t>led us to the events tha</w:t>
      </w:r>
      <w:r w:rsidR="00D964C3" w:rsidRPr="00495DBD">
        <w:rPr>
          <w:i w:val="0"/>
          <w:szCs w:val="24"/>
        </w:rPr>
        <w:t xml:space="preserve">t were analyzed, ICME, CERME, </w:t>
      </w:r>
      <w:r w:rsidR="00BC5484" w:rsidRPr="00495DBD">
        <w:rPr>
          <w:i w:val="0"/>
          <w:szCs w:val="24"/>
        </w:rPr>
        <w:t>CIAEM</w:t>
      </w:r>
      <w:r w:rsidR="00D964C3" w:rsidRPr="00495DBD">
        <w:rPr>
          <w:i w:val="0"/>
          <w:szCs w:val="24"/>
        </w:rPr>
        <w:t xml:space="preserve"> and </w:t>
      </w:r>
      <w:r w:rsidR="00BC5484" w:rsidRPr="00495DBD">
        <w:rPr>
          <w:i w:val="0"/>
          <w:szCs w:val="24"/>
        </w:rPr>
        <w:t>SIPEM</w:t>
      </w:r>
      <w:r w:rsidR="00D964C3" w:rsidRPr="00495DBD">
        <w:rPr>
          <w:i w:val="0"/>
          <w:szCs w:val="24"/>
        </w:rPr>
        <w:t xml:space="preserve">, as well as the </w:t>
      </w:r>
      <w:proofErr w:type="spellStart"/>
      <w:r w:rsidR="00D964C3" w:rsidRPr="00495DBD">
        <w:rPr>
          <w:i w:val="0"/>
          <w:szCs w:val="24"/>
        </w:rPr>
        <w:t>researchs</w:t>
      </w:r>
      <w:proofErr w:type="spellEnd"/>
      <w:r w:rsidR="00D964C3" w:rsidRPr="00495DBD">
        <w:rPr>
          <w:i w:val="0"/>
          <w:szCs w:val="24"/>
        </w:rPr>
        <w:t xml:space="preserve"> </w:t>
      </w:r>
      <w:r w:rsidR="006548BA" w:rsidRPr="00495DBD">
        <w:rPr>
          <w:i w:val="0"/>
          <w:szCs w:val="24"/>
        </w:rPr>
        <w:t xml:space="preserve">that constitute the State of the Art </w:t>
      </w:r>
      <w:r w:rsidR="006548BA" w:rsidRPr="00495DBD">
        <w:rPr>
          <w:szCs w:val="24"/>
        </w:rPr>
        <w:t>corpus</w:t>
      </w:r>
      <w:r w:rsidR="006548BA" w:rsidRPr="00495DBD">
        <w:rPr>
          <w:i w:val="0"/>
          <w:szCs w:val="24"/>
        </w:rPr>
        <w:t xml:space="preserve">. </w:t>
      </w:r>
      <w:r w:rsidR="00D964C3" w:rsidRPr="00495DBD">
        <w:rPr>
          <w:i w:val="0"/>
          <w:szCs w:val="24"/>
        </w:rPr>
        <w:t xml:space="preserve">The purpose of our research is to expose and highlight what the </w:t>
      </w:r>
      <w:proofErr w:type="spellStart"/>
      <w:r w:rsidR="00D964C3" w:rsidRPr="00495DBD">
        <w:rPr>
          <w:i w:val="0"/>
          <w:szCs w:val="24"/>
        </w:rPr>
        <w:t>researchs</w:t>
      </w:r>
      <w:proofErr w:type="spellEnd"/>
      <w:r w:rsidR="00D964C3" w:rsidRPr="00495DBD">
        <w:rPr>
          <w:i w:val="0"/>
          <w:szCs w:val="24"/>
        </w:rPr>
        <w:t xml:space="preserve"> in Mathematics Education reveals about the phenomenon "</w:t>
      </w:r>
      <w:r w:rsidR="00507E56" w:rsidRPr="00495DBD">
        <w:rPr>
          <w:i w:val="0"/>
          <w:szCs w:val="24"/>
        </w:rPr>
        <w:t>Mathematical Proofs</w:t>
      </w:r>
      <w:r w:rsidR="00BC5484" w:rsidRPr="00495DBD">
        <w:rPr>
          <w:i w:val="0"/>
          <w:szCs w:val="24"/>
        </w:rPr>
        <w:t xml:space="preserve"> and Proving</w:t>
      </w:r>
      <w:r w:rsidR="00D964C3" w:rsidRPr="00495DBD">
        <w:rPr>
          <w:i w:val="0"/>
          <w:szCs w:val="24"/>
        </w:rPr>
        <w:t xml:space="preserve">" in order to transcend the individual knowledge produced through the interpretation and understanding of </w:t>
      </w:r>
      <w:proofErr w:type="spellStart"/>
      <w:r w:rsidR="00D964C3" w:rsidRPr="00495DBD">
        <w:rPr>
          <w:i w:val="0"/>
          <w:szCs w:val="24"/>
        </w:rPr>
        <w:t>research</w:t>
      </w:r>
      <w:r w:rsidR="00BF290C" w:rsidRPr="00495DBD">
        <w:rPr>
          <w:i w:val="0"/>
          <w:szCs w:val="24"/>
        </w:rPr>
        <w:t>s</w:t>
      </w:r>
      <w:proofErr w:type="spellEnd"/>
      <w:r w:rsidR="00D964C3" w:rsidRPr="00495DBD">
        <w:rPr>
          <w:i w:val="0"/>
          <w:szCs w:val="24"/>
        </w:rPr>
        <w:t xml:space="preserve"> conducted in the Education Ma</w:t>
      </w:r>
      <w:r w:rsidR="0091147F" w:rsidRPr="00495DBD">
        <w:rPr>
          <w:i w:val="0"/>
          <w:szCs w:val="24"/>
        </w:rPr>
        <w:t xml:space="preserve">thematics inquiry region, going beyond what is there </w:t>
      </w:r>
      <w:r w:rsidR="00D964C3" w:rsidRPr="00495DBD">
        <w:rPr>
          <w:i w:val="0"/>
          <w:szCs w:val="24"/>
        </w:rPr>
        <w:t>given in perception.</w:t>
      </w:r>
      <w:r w:rsidR="0057647C" w:rsidRPr="00495DBD">
        <w:rPr>
          <w:i w:val="0"/>
          <w:szCs w:val="24"/>
          <w:shd w:val="clear" w:color="auto" w:fill="FFFFFF"/>
        </w:rPr>
        <w:t xml:space="preserve"> </w:t>
      </w:r>
      <w:r w:rsidR="0091147F" w:rsidRPr="00495DBD">
        <w:rPr>
          <w:i w:val="0"/>
          <w:szCs w:val="24"/>
          <w:shd w:val="clear" w:color="auto" w:fill="FFFFFF"/>
        </w:rPr>
        <w:t>Therewith,</w:t>
      </w:r>
      <w:r w:rsidR="0057647C" w:rsidRPr="00495DBD">
        <w:rPr>
          <w:i w:val="0"/>
          <w:szCs w:val="24"/>
          <w:shd w:val="clear" w:color="auto" w:fill="FFFFFF"/>
        </w:rPr>
        <w:t xml:space="preserve"> </w:t>
      </w:r>
      <w:bookmarkStart w:id="0" w:name="_Toc430026554"/>
      <w:r w:rsidR="0091147F" w:rsidRPr="00495DBD">
        <w:rPr>
          <w:i w:val="0"/>
          <w:szCs w:val="24"/>
          <w:shd w:val="clear" w:color="auto" w:fill="FFFFFF"/>
        </w:rPr>
        <w:t>we aim to contribute to a clearer understanding of how the research is conducted in the subject in question, indicating possibilities of exceeding the individual knowledge produced and suggests ways for a more comprehensive and relevant theorizing from understood generalities.</w:t>
      </w:r>
      <w:bookmarkEnd w:id="0"/>
    </w:p>
    <w:p w:rsidR="00495DBD" w:rsidRPr="00495DBD" w:rsidRDefault="00495DBD" w:rsidP="00495DBD">
      <w:pPr>
        <w:pStyle w:val="ICMEAbstract"/>
        <w:spacing w:after="0" w:line="240" w:lineRule="auto"/>
        <w:rPr>
          <w:i w:val="0"/>
          <w:szCs w:val="24"/>
          <w:shd w:val="clear" w:color="auto" w:fill="FFFFFF"/>
        </w:rPr>
      </w:pPr>
    </w:p>
    <w:p w:rsidR="0091147F" w:rsidRPr="00495DBD" w:rsidRDefault="0091147F" w:rsidP="00495DBD">
      <w:pPr>
        <w:pStyle w:val="ICMEHeading2"/>
        <w:spacing w:before="0" w:after="0" w:line="240" w:lineRule="auto"/>
        <w:rPr>
          <w:szCs w:val="24"/>
        </w:rPr>
      </w:pPr>
      <w:r w:rsidRPr="00495DBD">
        <w:rPr>
          <w:szCs w:val="24"/>
        </w:rPr>
        <w:t>Qualitative research in a phenomenological approach</w:t>
      </w:r>
    </w:p>
    <w:p w:rsidR="00495DBD" w:rsidRDefault="00495DBD" w:rsidP="00495DBD">
      <w:pPr>
        <w:pStyle w:val="ICMEAbstract"/>
        <w:spacing w:after="0" w:line="240" w:lineRule="auto"/>
        <w:rPr>
          <w:i w:val="0"/>
          <w:szCs w:val="24"/>
        </w:rPr>
      </w:pPr>
    </w:p>
    <w:p w:rsidR="00211BD6" w:rsidRDefault="00DC6CA2" w:rsidP="00495DBD">
      <w:pPr>
        <w:pStyle w:val="ICMEAbstract"/>
        <w:spacing w:after="0" w:line="240" w:lineRule="auto"/>
        <w:rPr>
          <w:i w:val="0"/>
          <w:szCs w:val="24"/>
        </w:rPr>
      </w:pPr>
      <w:r w:rsidRPr="00495DBD">
        <w:rPr>
          <w:i w:val="0"/>
          <w:szCs w:val="24"/>
        </w:rPr>
        <w:t xml:space="preserve">According to </w:t>
      </w:r>
      <w:proofErr w:type="spellStart"/>
      <w:r w:rsidRPr="00495DBD">
        <w:rPr>
          <w:i w:val="0"/>
          <w:szCs w:val="24"/>
        </w:rPr>
        <w:t>Garnica</w:t>
      </w:r>
      <w:proofErr w:type="spellEnd"/>
      <w:r w:rsidRPr="00495DBD">
        <w:rPr>
          <w:i w:val="0"/>
          <w:szCs w:val="24"/>
        </w:rPr>
        <w:t xml:space="preserve"> (1997), searches of a qualitative nature appear as another possibility of research.</w:t>
      </w:r>
      <w:r w:rsidR="00211BD6" w:rsidRPr="00495DBD">
        <w:rPr>
          <w:i w:val="0"/>
          <w:szCs w:val="24"/>
        </w:rPr>
        <w:t xml:space="preserve"> </w:t>
      </w:r>
      <w:r w:rsidRPr="00495DBD">
        <w:rPr>
          <w:i w:val="0"/>
          <w:szCs w:val="24"/>
        </w:rPr>
        <w:t xml:space="preserve">It differs from the positivist paradigm </w:t>
      </w:r>
      <w:r w:rsidR="00D84044" w:rsidRPr="00495DBD">
        <w:rPr>
          <w:i w:val="0"/>
          <w:szCs w:val="24"/>
        </w:rPr>
        <w:t>in which the</w:t>
      </w:r>
      <w:r w:rsidRPr="00495DBD">
        <w:rPr>
          <w:i w:val="0"/>
          <w:szCs w:val="24"/>
        </w:rPr>
        <w:t xml:space="preserve"> knowledge is objective, and therefore, </w:t>
      </w:r>
      <w:r w:rsidRPr="00495DBD">
        <w:rPr>
          <w:i w:val="0"/>
          <w:szCs w:val="24"/>
        </w:rPr>
        <w:lastRenderedPageBreak/>
        <w:t xml:space="preserve">their generation / production can only be achieved through precise rules </w:t>
      </w:r>
      <w:r w:rsidR="00D84044" w:rsidRPr="00495DBD">
        <w:rPr>
          <w:i w:val="0"/>
          <w:szCs w:val="24"/>
        </w:rPr>
        <w:t>of</w:t>
      </w:r>
      <w:r w:rsidRPr="00495DBD">
        <w:rPr>
          <w:i w:val="0"/>
          <w:szCs w:val="24"/>
        </w:rPr>
        <w:t xml:space="preserve"> effective action</w:t>
      </w:r>
      <w:r w:rsidR="00D84044" w:rsidRPr="00495DBD">
        <w:rPr>
          <w:i w:val="0"/>
          <w:szCs w:val="24"/>
        </w:rPr>
        <w:t>s</w:t>
      </w:r>
      <w:r w:rsidRPr="00495DBD">
        <w:rPr>
          <w:i w:val="0"/>
          <w:szCs w:val="24"/>
        </w:rPr>
        <w:t xml:space="preserve">, ensuring the neutrality of the researcher to what is researched, via an explicit </w:t>
      </w:r>
      <w:r w:rsidR="00D84044" w:rsidRPr="00495DBD">
        <w:rPr>
          <w:i w:val="0"/>
          <w:szCs w:val="24"/>
        </w:rPr>
        <w:t>reason</w:t>
      </w:r>
      <w:r w:rsidRPr="00495DBD">
        <w:rPr>
          <w:i w:val="0"/>
          <w:szCs w:val="24"/>
        </w:rPr>
        <w:t xml:space="preserve"> </w:t>
      </w:r>
      <w:r w:rsidR="00D84044" w:rsidRPr="00495DBD">
        <w:rPr>
          <w:i w:val="0"/>
          <w:szCs w:val="24"/>
        </w:rPr>
        <w:t>in</w:t>
      </w:r>
      <w:r w:rsidRPr="00495DBD">
        <w:rPr>
          <w:i w:val="0"/>
          <w:szCs w:val="24"/>
        </w:rPr>
        <w:t xml:space="preserve"> quantitative data expressed by exact tests. </w:t>
      </w:r>
      <w:r w:rsidR="00D84044" w:rsidRPr="00495DBD">
        <w:rPr>
          <w:i w:val="0"/>
          <w:szCs w:val="24"/>
        </w:rPr>
        <w:t xml:space="preserve">This horizon of opposition to positivism, the research </w:t>
      </w:r>
      <w:r w:rsidR="00475EFB" w:rsidRPr="00495DBD">
        <w:rPr>
          <w:i w:val="0"/>
          <w:szCs w:val="24"/>
        </w:rPr>
        <w:t>becomes to</w:t>
      </w:r>
      <w:r w:rsidR="00D84044" w:rsidRPr="00495DBD">
        <w:rPr>
          <w:i w:val="0"/>
          <w:szCs w:val="24"/>
        </w:rPr>
        <w:t xml:space="preserve"> be seen on other aspects, and then designed as a circular path around what</w:t>
      </w:r>
      <w:r w:rsidR="00475EFB" w:rsidRPr="00495DBD">
        <w:rPr>
          <w:i w:val="0"/>
          <w:szCs w:val="24"/>
        </w:rPr>
        <w:t xml:space="preserve"> we seek</w:t>
      </w:r>
      <w:r w:rsidR="00D84044" w:rsidRPr="00495DBD">
        <w:rPr>
          <w:i w:val="0"/>
          <w:szCs w:val="24"/>
        </w:rPr>
        <w:t xml:space="preserve"> to understand without worrying </w:t>
      </w:r>
      <w:r w:rsidR="00475EFB" w:rsidRPr="00495DBD">
        <w:rPr>
          <w:i w:val="0"/>
          <w:szCs w:val="24"/>
        </w:rPr>
        <w:t>exclusively</w:t>
      </w:r>
      <w:r w:rsidR="00D84044" w:rsidRPr="00495DBD">
        <w:rPr>
          <w:i w:val="0"/>
          <w:szCs w:val="24"/>
        </w:rPr>
        <w:t xml:space="preserve"> and / or a priori to the rules, laws, principles and generalizations</w:t>
      </w:r>
      <w:r w:rsidR="00211BD6" w:rsidRPr="00495DBD">
        <w:rPr>
          <w:i w:val="0"/>
          <w:szCs w:val="24"/>
        </w:rPr>
        <w:t xml:space="preserve">. </w:t>
      </w:r>
    </w:p>
    <w:p w:rsidR="00495DBD" w:rsidRPr="00495DBD" w:rsidRDefault="00495DBD" w:rsidP="00495DBD">
      <w:pPr>
        <w:pStyle w:val="ICMEAbstract"/>
        <w:spacing w:after="0" w:line="240" w:lineRule="auto"/>
        <w:rPr>
          <w:i w:val="0"/>
          <w:szCs w:val="24"/>
        </w:rPr>
      </w:pPr>
    </w:p>
    <w:p w:rsidR="00411ACB" w:rsidRDefault="00475EFB" w:rsidP="00495DBD">
      <w:pPr>
        <w:pStyle w:val="ICMEAbstract"/>
        <w:spacing w:after="0" w:line="240" w:lineRule="auto"/>
        <w:rPr>
          <w:i w:val="0"/>
          <w:szCs w:val="24"/>
        </w:rPr>
      </w:pPr>
      <w:r w:rsidRPr="00495DBD">
        <w:rPr>
          <w:i w:val="0"/>
          <w:szCs w:val="24"/>
        </w:rPr>
        <w:t xml:space="preserve">In accordance with Bicudo (2004), we think that such investigation can be carried out without the occurrence of a change in the researcher's attitude to reality. For if on the one hand, we have a guy who investigates, </w:t>
      </w:r>
      <w:r w:rsidR="001070CE" w:rsidRPr="00495DBD">
        <w:rPr>
          <w:i w:val="0"/>
          <w:szCs w:val="24"/>
        </w:rPr>
        <w:t>and as</w:t>
      </w:r>
      <w:r w:rsidRPr="00495DBD">
        <w:rPr>
          <w:i w:val="0"/>
          <w:szCs w:val="24"/>
        </w:rPr>
        <w:t xml:space="preserve"> part of reality he seeks to understand it according to </w:t>
      </w:r>
      <w:r w:rsidR="001070CE" w:rsidRPr="00495DBD">
        <w:rPr>
          <w:i w:val="0"/>
          <w:szCs w:val="24"/>
        </w:rPr>
        <w:t xml:space="preserve">a </w:t>
      </w:r>
      <w:r w:rsidRPr="00495DBD">
        <w:rPr>
          <w:i w:val="0"/>
          <w:szCs w:val="24"/>
        </w:rPr>
        <w:t xml:space="preserve">subject-reality relationship, on the other, we have to describe, observe and report what is investigated, </w:t>
      </w:r>
      <w:r w:rsidR="001070CE" w:rsidRPr="00495DBD">
        <w:rPr>
          <w:i w:val="0"/>
          <w:szCs w:val="24"/>
        </w:rPr>
        <w:t xml:space="preserve">it </w:t>
      </w:r>
      <w:r w:rsidRPr="00495DBD">
        <w:rPr>
          <w:i w:val="0"/>
          <w:szCs w:val="24"/>
        </w:rPr>
        <w:t xml:space="preserve">can occur in the same way </w:t>
      </w:r>
      <w:r w:rsidR="001070CE" w:rsidRPr="00495DBD">
        <w:rPr>
          <w:i w:val="0"/>
          <w:szCs w:val="24"/>
        </w:rPr>
        <w:t xml:space="preserve">that </w:t>
      </w:r>
      <w:r w:rsidRPr="00495DBD">
        <w:rPr>
          <w:i w:val="0"/>
          <w:szCs w:val="24"/>
        </w:rPr>
        <w:t xml:space="preserve">quantities are measured, </w:t>
      </w:r>
      <w:r w:rsidR="001070CE" w:rsidRPr="00495DBD">
        <w:rPr>
          <w:i w:val="0"/>
          <w:szCs w:val="24"/>
        </w:rPr>
        <w:t>and quantified</w:t>
      </w:r>
      <w:r w:rsidRPr="00495DBD">
        <w:rPr>
          <w:i w:val="0"/>
          <w:szCs w:val="24"/>
        </w:rPr>
        <w:t xml:space="preserve">, </w:t>
      </w:r>
      <w:r w:rsidR="001070CE" w:rsidRPr="00495DBD">
        <w:rPr>
          <w:i w:val="0"/>
          <w:szCs w:val="24"/>
        </w:rPr>
        <w:t>in other words,</w:t>
      </w:r>
      <w:r w:rsidRPr="00495DBD">
        <w:rPr>
          <w:i w:val="0"/>
          <w:szCs w:val="24"/>
        </w:rPr>
        <w:t xml:space="preserve"> in a natural attitude.</w:t>
      </w:r>
    </w:p>
    <w:p w:rsidR="00495DBD" w:rsidRPr="00495DBD" w:rsidRDefault="00495DBD" w:rsidP="00495DBD">
      <w:pPr>
        <w:pStyle w:val="ICMEAbstract"/>
        <w:spacing w:after="0" w:line="240" w:lineRule="auto"/>
        <w:rPr>
          <w:i w:val="0"/>
          <w:szCs w:val="24"/>
        </w:rPr>
      </w:pPr>
    </w:p>
    <w:p w:rsidR="00211BD6" w:rsidRDefault="00415CFA" w:rsidP="00495DBD">
      <w:pPr>
        <w:pStyle w:val="ICMEAbstract"/>
        <w:spacing w:after="0" w:line="240" w:lineRule="auto"/>
        <w:rPr>
          <w:i w:val="0"/>
          <w:szCs w:val="24"/>
        </w:rPr>
      </w:pPr>
      <w:r w:rsidRPr="00495DBD">
        <w:rPr>
          <w:i w:val="0"/>
          <w:szCs w:val="24"/>
        </w:rPr>
        <w:t xml:space="preserve">Therein </w:t>
      </w:r>
      <w:proofErr w:type="gramStart"/>
      <w:r w:rsidRPr="00495DBD">
        <w:rPr>
          <w:i w:val="0"/>
          <w:szCs w:val="24"/>
        </w:rPr>
        <w:t>lies</w:t>
      </w:r>
      <w:proofErr w:type="gramEnd"/>
      <w:r w:rsidRPr="00495DBD">
        <w:rPr>
          <w:i w:val="0"/>
          <w:szCs w:val="24"/>
        </w:rPr>
        <w:t xml:space="preserve"> a differentiation of qualitative research according to a phenomenological approach, as steps in the cornerstone of the Phenomenology: the intentionality and an attitude that is no longer natural.</w:t>
      </w:r>
      <w:r w:rsidR="00411ACB" w:rsidRPr="00495DBD">
        <w:rPr>
          <w:i w:val="0"/>
          <w:szCs w:val="24"/>
        </w:rPr>
        <w:t xml:space="preserve"> </w:t>
      </w:r>
      <w:r w:rsidRPr="00495DBD">
        <w:rPr>
          <w:i w:val="0"/>
          <w:szCs w:val="24"/>
        </w:rPr>
        <w:t>Opposed to natural attitude, the object of research / phenomenon is no longer seen as something that pre-exists in the objective world, but as something that comes and manifests itself to a consciousness as a result of a question (consciousness is awareness of).</w:t>
      </w:r>
      <w:r w:rsidR="00411ACB" w:rsidRPr="00495DBD">
        <w:rPr>
          <w:i w:val="0"/>
          <w:szCs w:val="24"/>
        </w:rPr>
        <w:t xml:space="preserve"> </w:t>
      </w:r>
      <w:r w:rsidRPr="00495DBD">
        <w:rPr>
          <w:i w:val="0"/>
          <w:szCs w:val="24"/>
        </w:rPr>
        <w:t xml:space="preserve">Consciousness is for Husserl (2006) </w:t>
      </w:r>
      <w:r w:rsidRPr="00495DBD">
        <w:rPr>
          <w:szCs w:val="24"/>
        </w:rPr>
        <w:t>intentionality</w:t>
      </w:r>
      <w:r w:rsidRPr="00495DBD">
        <w:rPr>
          <w:i w:val="0"/>
          <w:szCs w:val="24"/>
        </w:rPr>
        <w:t>, it is be in face of something in an attentive way.</w:t>
      </w:r>
      <w:r w:rsidR="00411ACB" w:rsidRPr="00495DBD">
        <w:rPr>
          <w:i w:val="0"/>
          <w:szCs w:val="24"/>
        </w:rPr>
        <w:t xml:space="preserve"> </w:t>
      </w:r>
      <w:r w:rsidR="00953034" w:rsidRPr="00495DBD">
        <w:rPr>
          <w:i w:val="0"/>
          <w:szCs w:val="24"/>
        </w:rPr>
        <w:t>Consciousness thus view, it is not a "thing in itself", but an intentional move toward something in the pursuit of the essence (</w:t>
      </w:r>
      <w:proofErr w:type="spellStart"/>
      <w:r w:rsidR="00953034" w:rsidRPr="00495DBD">
        <w:rPr>
          <w:i w:val="0"/>
          <w:szCs w:val="24"/>
        </w:rPr>
        <w:t>eidos</w:t>
      </w:r>
      <w:proofErr w:type="spellEnd"/>
      <w:r w:rsidR="00953034" w:rsidRPr="00495DBD">
        <w:rPr>
          <w:i w:val="0"/>
          <w:szCs w:val="24"/>
        </w:rPr>
        <w:t>) of the phenomenon manifested.</w:t>
      </w:r>
      <w:r w:rsidR="00411ACB" w:rsidRPr="00495DBD">
        <w:rPr>
          <w:i w:val="0"/>
          <w:szCs w:val="24"/>
        </w:rPr>
        <w:t xml:space="preserve"> </w:t>
      </w:r>
      <w:r w:rsidR="00685BE1" w:rsidRPr="00495DBD">
        <w:rPr>
          <w:i w:val="0"/>
          <w:szCs w:val="24"/>
        </w:rPr>
        <w:t xml:space="preserve">Based on this movement, we can infer that an object is not beyond its </w:t>
      </w:r>
      <w:proofErr w:type="gramStart"/>
      <w:r w:rsidR="00685BE1" w:rsidRPr="00495DBD">
        <w:rPr>
          <w:i w:val="0"/>
          <w:szCs w:val="24"/>
        </w:rPr>
        <w:t>manifestation,</w:t>
      </w:r>
      <w:proofErr w:type="gramEnd"/>
      <w:r w:rsidR="00685BE1" w:rsidRPr="00495DBD">
        <w:rPr>
          <w:i w:val="0"/>
          <w:szCs w:val="24"/>
        </w:rPr>
        <w:t xml:space="preserve"> therefore, </w:t>
      </w:r>
      <w:r w:rsidR="00D11125" w:rsidRPr="00495DBD">
        <w:rPr>
          <w:i w:val="0"/>
          <w:szCs w:val="24"/>
        </w:rPr>
        <w:t xml:space="preserve">it is </w:t>
      </w:r>
      <w:r w:rsidR="00685BE1" w:rsidRPr="00495DBD">
        <w:rPr>
          <w:i w:val="0"/>
          <w:szCs w:val="24"/>
        </w:rPr>
        <w:t>on the perception that depends exclusively on consciousness.</w:t>
      </w:r>
      <w:r w:rsidR="00411ACB" w:rsidRPr="00495DBD">
        <w:rPr>
          <w:i w:val="0"/>
          <w:szCs w:val="24"/>
        </w:rPr>
        <w:t xml:space="preserve"> </w:t>
      </w:r>
      <w:r w:rsidR="00D11125" w:rsidRPr="00495DBD">
        <w:rPr>
          <w:i w:val="0"/>
          <w:szCs w:val="24"/>
        </w:rPr>
        <w:t>Phenomenology attempts to escape the natural attitude, through the radical doubt, which is "to avoid" any judgment on the existence of the world and everything in it. This implies in temporarily leaving aside all prejudices, theories, definitions, etc. that we use to give meaning to things.</w:t>
      </w:r>
    </w:p>
    <w:p w:rsidR="00495DBD" w:rsidRPr="00495DBD" w:rsidRDefault="00495DBD" w:rsidP="00495DBD">
      <w:pPr>
        <w:pStyle w:val="ICMEAbstract"/>
        <w:spacing w:after="0" w:line="240" w:lineRule="auto"/>
        <w:rPr>
          <w:i w:val="0"/>
          <w:szCs w:val="24"/>
        </w:rPr>
      </w:pPr>
    </w:p>
    <w:p w:rsidR="00D11125" w:rsidRDefault="00D11125" w:rsidP="00495DBD">
      <w:pPr>
        <w:pStyle w:val="ICMEAbstract"/>
        <w:spacing w:after="0" w:line="240" w:lineRule="auto"/>
        <w:rPr>
          <w:i w:val="0"/>
          <w:szCs w:val="24"/>
        </w:rPr>
      </w:pPr>
      <w:r w:rsidRPr="00495DBD">
        <w:rPr>
          <w:i w:val="0"/>
          <w:szCs w:val="24"/>
        </w:rPr>
        <w:t xml:space="preserve">Thus, phenomenology as a research method has the ultimate goal </w:t>
      </w:r>
      <w:r w:rsidR="00A06628" w:rsidRPr="00495DBD">
        <w:rPr>
          <w:i w:val="0"/>
          <w:szCs w:val="24"/>
        </w:rPr>
        <w:t xml:space="preserve">of </w:t>
      </w:r>
      <w:r w:rsidRPr="00495DBD">
        <w:rPr>
          <w:i w:val="0"/>
          <w:szCs w:val="24"/>
        </w:rPr>
        <w:t>grasping a phenomenon that appears (shows) to a consciousness in order to scrutinize such appearance, capturing rigorously its essence (</w:t>
      </w:r>
      <w:proofErr w:type="spellStart"/>
      <w:r w:rsidRPr="00495DBD">
        <w:rPr>
          <w:i w:val="0"/>
          <w:szCs w:val="24"/>
        </w:rPr>
        <w:t>eidos</w:t>
      </w:r>
      <w:proofErr w:type="spellEnd"/>
      <w:r w:rsidRPr="00495DBD">
        <w:rPr>
          <w:i w:val="0"/>
          <w:szCs w:val="24"/>
        </w:rPr>
        <w:t>).</w:t>
      </w:r>
    </w:p>
    <w:p w:rsidR="00495DBD" w:rsidRPr="00495DBD" w:rsidRDefault="00495DBD" w:rsidP="00495DBD">
      <w:pPr>
        <w:pStyle w:val="ICMEAbstract"/>
        <w:spacing w:after="0" w:line="240" w:lineRule="auto"/>
        <w:rPr>
          <w:i w:val="0"/>
          <w:szCs w:val="24"/>
        </w:rPr>
      </w:pPr>
    </w:p>
    <w:p w:rsidR="001F137C" w:rsidRDefault="00C911A3" w:rsidP="00495DBD">
      <w:pPr>
        <w:pStyle w:val="ICMEAbstract"/>
        <w:spacing w:after="0" w:line="240" w:lineRule="auto"/>
        <w:rPr>
          <w:i w:val="0"/>
          <w:szCs w:val="24"/>
        </w:rPr>
      </w:pPr>
      <w:r w:rsidRPr="00495DBD">
        <w:rPr>
          <w:i w:val="0"/>
          <w:szCs w:val="24"/>
        </w:rPr>
        <w:t xml:space="preserve">We can say that phenomenological research study presupposes </w:t>
      </w:r>
      <w:r w:rsidR="005D0B8D" w:rsidRPr="00495DBD">
        <w:rPr>
          <w:i w:val="0"/>
          <w:szCs w:val="24"/>
        </w:rPr>
        <w:t xml:space="preserve">to </w:t>
      </w:r>
      <w:r w:rsidRPr="00495DBD">
        <w:rPr>
          <w:i w:val="0"/>
          <w:szCs w:val="24"/>
        </w:rPr>
        <w:t xml:space="preserve">describe a phenomenon and not explain </w:t>
      </w:r>
      <w:proofErr w:type="gramStart"/>
      <w:r w:rsidRPr="00495DBD">
        <w:rPr>
          <w:i w:val="0"/>
          <w:szCs w:val="24"/>
        </w:rPr>
        <w:t>it,</w:t>
      </w:r>
      <w:proofErr w:type="gramEnd"/>
      <w:r w:rsidRPr="00495DBD">
        <w:rPr>
          <w:i w:val="0"/>
          <w:szCs w:val="24"/>
        </w:rPr>
        <w:t xml:space="preserve"> it does not bother to look for relationships of cause and effect but generalities within large regions. </w:t>
      </w:r>
      <w:r w:rsidR="008521F5" w:rsidRPr="00495DBD">
        <w:rPr>
          <w:i w:val="0"/>
          <w:szCs w:val="24"/>
        </w:rPr>
        <w:t xml:space="preserve">From the description of the phenomenon, we seek transcendence, which can only be achieved through a rigorous methodology that is determined by the so-called phenomenological reduction. </w:t>
      </w:r>
      <w:r w:rsidR="00ED7598" w:rsidRPr="00495DBD">
        <w:rPr>
          <w:i w:val="0"/>
          <w:szCs w:val="24"/>
        </w:rPr>
        <w:t>All this path starts from the intention of a consciousness</w:t>
      </w:r>
      <w:r w:rsidR="00953E26" w:rsidRPr="00495DBD">
        <w:rPr>
          <w:i w:val="0"/>
          <w:szCs w:val="24"/>
        </w:rPr>
        <w:t>-being</w:t>
      </w:r>
      <w:r w:rsidR="00ED7598" w:rsidRPr="00495DBD">
        <w:rPr>
          <w:i w:val="0"/>
          <w:szCs w:val="24"/>
        </w:rPr>
        <w:t xml:space="preserve"> </w:t>
      </w:r>
      <w:r w:rsidR="00953E26" w:rsidRPr="00495DBD">
        <w:rPr>
          <w:i w:val="0"/>
          <w:szCs w:val="24"/>
        </w:rPr>
        <w:t>that aims</w:t>
      </w:r>
      <w:r w:rsidR="00ED7598" w:rsidRPr="00495DBD">
        <w:rPr>
          <w:i w:val="0"/>
          <w:szCs w:val="24"/>
        </w:rPr>
        <w:t xml:space="preserve"> at an intentionally phenomenon, since, as pa</w:t>
      </w:r>
      <w:r w:rsidR="00953E26" w:rsidRPr="00495DBD">
        <w:rPr>
          <w:i w:val="0"/>
          <w:szCs w:val="24"/>
        </w:rPr>
        <w:t xml:space="preserve">rt of the life-world, the </w:t>
      </w:r>
      <w:r w:rsidR="00ED7598" w:rsidRPr="00495DBD">
        <w:rPr>
          <w:i w:val="0"/>
          <w:szCs w:val="24"/>
        </w:rPr>
        <w:t>consciousness</w:t>
      </w:r>
      <w:r w:rsidR="00953E26" w:rsidRPr="00495DBD">
        <w:rPr>
          <w:i w:val="0"/>
          <w:szCs w:val="24"/>
        </w:rPr>
        <w:t>-being</w:t>
      </w:r>
      <w:r w:rsidR="00ED7598" w:rsidRPr="00495DBD">
        <w:rPr>
          <w:i w:val="0"/>
          <w:szCs w:val="24"/>
        </w:rPr>
        <w:t xml:space="preserve"> is "charged" </w:t>
      </w:r>
      <w:r w:rsidR="00953E26" w:rsidRPr="00495DBD">
        <w:rPr>
          <w:i w:val="0"/>
          <w:szCs w:val="24"/>
        </w:rPr>
        <w:t xml:space="preserve">of </w:t>
      </w:r>
      <w:r w:rsidR="00ED7598" w:rsidRPr="00495DBD">
        <w:rPr>
          <w:i w:val="0"/>
          <w:szCs w:val="24"/>
        </w:rPr>
        <w:t xml:space="preserve">experiences that </w:t>
      </w:r>
      <w:r w:rsidR="001F137C" w:rsidRPr="00495DBD">
        <w:rPr>
          <w:i w:val="0"/>
          <w:szCs w:val="24"/>
        </w:rPr>
        <w:t>point out to</w:t>
      </w:r>
      <w:r w:rsidR="00ED7598" w:rsidRPr="00495DBD">
        <w:rPr>
          <w:i w:val="0"/>
          <w:szCs w:val="24"/>
        </w:rPr>
        <w:t xml:space="preserve"> you </w:t>
      </w:r>
      <w:r w:rsidR="001F137C" w:rsidRPr="00495DBD">
        <w:rPr>
          <w:i w:val="0"/>
          <w:szCs w:val="24"/>
        </w:rPr>
        <w:t>prospects</w:t>
      </w:r>
      <w:r w:rsidR="00ED7598" w:rsidRPr="00495DBD">
        <w:rPr>
          <w:i w:val="0"/>
          <w:szCs w:val="24"/>
        </w:rPr>
        <w:t xml:space="preserve"> ways to go the phenomenon.</w:t>
      </w:r>
      <w:r w:rsidR="00211BD6" w:rsidRPr="00495DBD">
        <w:rPr>
          <w:i w:val="0"/>
          <w:szCs w:val="24"/>
        </w:rPr>
        <w:t xml:space="preserve"> </w:t>
      </w:r>
      <w:r w:rsidR="001F137C" w:rsidRPr="00495DBD">
        <w:rPr>
          <w:i w:val="0"/>
          <w:szCs w:val="24"/>
        </w:rPr>
        <w:t xml:space="preserve">However, this meeting of being (consciousness) - object (phenomenon), it is necessary that the parties </w:t>
      </w:r>
      <w:r w:rsidR="00FC7021" w:rsidRPr="00495DBD">
        <w:rPr>
          <w:i w:val="0"/>
          <w:szCs w:val="24"/>
        </w:rPr>
        <w:t>donate themselves</w:t>
      </w:r>
      <w:r w:rsidR="001F137C" w:rsidRPr="00495DBD">
        <w:rPr>
          <w:i w:val="0"/>
          <w:szCs w:val="24"/>
        </w:rPr>
        <w:t xml:space="preserve"> in</w:t>
      </w:r>
      <w:r w:rsidR="00FC7021" w:rsidRPr="00495DBD">
        <w:rPr>
          <w:i w:val="0"/>
          <w:szCs w:val="24"/>
        </w:rPr>
        <w:t xml:space="preserve"> an</w:t>
      </w:r>
      <w:r w:rsidR="001F137C" w:rsidRPr="00495DBD">
        <w:rPr>
          <w:i w:val="0"/>
          <w:szCs w:val="24"/>
        </w:rPr>
        <w:t xml:space="preserve"> inter-subjective way, so that awareness exercise</w:t>
      </w:r>
      <w:r w:rsidR="00FC7021" w:rsidRPr="00495DBD">
        <w:rPr>
          <w:i w:val="0"/>
          <w:szCs w:val="24"/>
        </w:rPr>
        <w:t>s</w:t>
      </w:r>
      <w:r w:rsidR="001F137C" w:rsidRPr="00495DBD">
        <w:rPr>
          <w:i w:val="0"/>
          <w:szCs w:val="24"/>
        </w:rPr>
        <w:t xml:space="preserve"> a 'suspension' of precon</w:t>
      </w:r>
      <w:r w:rsidR="00FC7021" w:rsidRPr="00495DBD">
        <w:rPr>
          <w:i w:val="0"/>
          <w:szCs w:val="24"/>
        </w:rPr>
        <w:t xml:space="preserve">ceptions and let the phenomenon </w:t>
      </w:r>
      <w:r w:rsidR="001F137C" w:rsidRPr="00495DBD">
        <w:rPr>
          <w:i w:val="0"/>
          <w:szCs w:val="24"/>
        </w:rPr>
        <w:t>show</w:t>
      </w:r>
      <w:r w:rsidR="00FC7021" w:rsidRPr="00495DBD">
        <w:rPr>
          <w:i w:val="0"/>
          <w:szCs w:val="24"/>
        </w:rPr>
        <w:t>s its pureness</w:t>
      </w:r>
      <w:r w:rsidR="00A53BC7" w:rsidRPr="00495DBD">
        <w:rPr>
          <w:i w:val="0"/>
          <w:szCs w:val="24"/>
        </w:rPr>
        <w:t xml:space="preserve"> and </w:t>
      </w:r>
      <w:r w:rsidR="001F137C" w:rsidRPr="00495DBD">
        <w:rPr>
          <w:i w:val="0"/>
          <w:szCs w:val="24"/>
        </w:rPr>
        <w:t>from there, in a moment of understanding and interpretation</w:t>
      </w:r>
      <w:r w:rsidR="00A53BC7" w:rsidRPr="00495DBD">
        <w:rPr>
          <w:i w:val="0"/>
          <w:szCs w:val="24"/>
        </w:rPr>
        <w:t>,</w:t>
      </w:r>
      <w:r w:rsidR="001F137C" w:rsidRPr="00495DBD">
        <w:rPr>
          <w:i w:val="0"/>
          <w:szCs w:val="24"/>
        </w:rPr>
        <w:t xml:space="preserve"> </w:t>
      </w:r>
      <w:r w:rsidR="00A53BC7" w:rsidRPr="00495DBD">
        <w:rPr>
          <w:i w:val="0"/>
          <w:szCs w:val="24"/>
        </w:rPr>
        <w:t xml:space="preserve">to </w:t>
      </w:r>
      <w:r w:rsidR="001F137C" w:rsidRPr="00495DBD">
        <w:rPr>
          <w:i w:val="0"/>
          <w:szCs w:val="24"/>
        </w:rPr>
        <w:t>seek the essence (</w:t>
      </w:r>
      <w:proofErr w:type="spellStart"/>
      <w:r w:rsidR="001F137C" w:rsidRPr="00495DBD">
        <w:rPr>
          <w:i w:val="0"/>
          <w:szCs w:val="24"/>
        </w:rPr>
        <w:t>eidos</w:t>
      </w:r>
      <w:proofErr w:type="spellEnd"/>
      <w:r w:rsidR="001F137C" w:rsidRPr="00495DBD">
        <w:rPr>
          <w:i w:val="0"/>
          <w:szCs w:val="24"/>
        </w:rPr>
        <w:t>) of this phenomenon.</w:t>
      </w:r>
    </w:p>
    <w:p w:rsidR="00495DBD" w:rsidRPr="00495DBD" w:rsidRDefault="00495DBD" w:rsidP="00495DBD">
      <w:pPr>
        <w:pStyle w:val="ICMEAbstract"/>
        <w:spacing w:after="0" w:line="240" w:lineRule="auto"/>
        <w:rPr>
          <w:i w:val="0"/>
          <w:szCs w:val="24"/>
        </w:rPr>
      </w:pPr>
    </w:p>
    <w:p w:rsidR="00211BD6" w:rsidRDefault="00A53BC7" w:rsidP="00495DBD">
      <w:pPr>
        <w:pStyle w:val="ICMEAbstract"/>
        <w:spacing w:after="0" w:line="240" w:lineRule="auto"/>
        <w:rPr>
          <w:i w:val="0"/>
          <w:szCs w:val="24"/>
        </w:rPr>
      </w:pPr>
      <w:r w:rsidRPr="00495DBD">
        <w:rPr>
          <w:i w:val="0"/>
          <w:szCs w:val="24"/>
        </w:rPr>
        <w:t>The phenomenological approach research aims not universal and deterministic conclusions.</w:t>
      </w:r>
      <w:r w:rsidR="00211BD6" w:rsidRPr="00495DBD">
        <w:rPr>
          <w:i w:val="0"/>
          <w:szCs w:val="24"/>
        </w:rPr>
        <w:t xml:space="preserve"> </w:t>
      </w:r>
      <w:r w:rsidRPr="00495DBD">
        <w:rPr>
          <w:i w:val="0"/>
          <w:szCs w:val="24"/>
        </w:rPr>
        <w:t>The phenomenological researcher should be aware that the results that he presents are inter-subjective interpretations of its relationship with an experienced phenomenon in the life-world. The researcher seeks genera</w:t>
      </w:r>
      <w:r w:rsidR="00274B01" w:rsidRPr="00495DBD">
        <w:rPr>
          <w:i w:val="0"/>
          <w:szCs w:val="24"/>
        </w:rPr>
        <w:t>lities with the data obtained from</w:t>
      </w:r>
      <w:r w:rsidRPr="00495DBD">
        <w:rPr>
          <w:i w:val="0"/>
          <w:szCs w:val="24"/>
        </w:rPr>
        <w:t xml:space="preserve"> this experiment, showing a </w:t>
      </w:r>
      <w:proofErr w:type="spellStart"/>
      <w:r w:rsidRPr="00495DBD">
        <w:rPr>
          <w:i w:val="0"/>
          <w:szCs w:val="24"/>
        </w:rPr>
        <w:t>perspectival</w:t>
      </w:r>
      <w:proofErr w:type="spellEnd"/>
      <w:r w:rsidRPr="00495DBD">
        <w:rPr>
          <w:i w:val="0"/>
          <w:szCs w:val="24"/>
        </w:rPr>
        <w:t xml:space="preserve"> view of the phenomenon, therefore, capable of other interpretations.</w:t>
      </w:r>
      <w:r w:rsidR="00274B01" w:rsidRPr="00495DBD">
        <w:rPr>
          <w:i w:val="0"/>
          <w:szCs w:val="24"/>
        </w:rPr>
        <w:t xml:space="preserve"> In conclusion, we say that the phenomenological research aims to mean a speech that shows how it works.</w:t>
      </w:r>
    </w:p>
    <w:p w:rsidR="00495DBD" w:rsidRPr="00495DBD" w:rsidRDefault="00495DBD" w:rsidP="00495DBD">
      <w:pPr>
        <w:pStyle w:val="ICMEAbstract"/>
        <w:spacing w:after="0" w:line="240" w:lineRule="auto"/>
        <w:rPr>
          <w:szCs w:val="24"/>
        </w:rPr>
      </w:pPr>
    </w:p>
    <w:p w:rsidR="00274B01" w:rsidRPr="00495DBD" w:rsidRDefault="00274B01" w:rsidP="00495DBD">
      <w:pPr>
        <w:pStyle w:val="ICMEHeading3"/>
        <w:spacing w:after="0" w:line="240" w:lineRule="auto"/>
        <w:rPr>
          <w:szCs w:val="24"/>
        </w:rPr>
      </w:pPr>
      <w:r w:rsidRPr="00495DBD">
        <w:rPr>
          <w:szCs w:val="24"/>
        </w:rPr>
        <w:lastRenderedPageBreak/>
        <w:t>Of analytical procedures</w:t>
      </w:r>
    </w:p>
    <w:p w:rsidR="00274B01" w:rsidRDefault="00274B01" w:rsidP="00495DBD">
      <w:pPr>
        <w:pStyle w:val="ICMENormal"/>
        <w:spacing w:after="0" w:line="240" w:lineRule="auto"/>
        <w:rPr>
          <w:szCs w:val="24"/>
        </w:rPr>
      </w:pPr>
      <w:r w:rsidRPr="00495DBD">
        <w:rPr>
          <w:szCs w:val="24"/>
        </w:rPr>
        <w:t xml:space="preserve">To analyze the </w:t>
      </w:r>
      <w:proofErr w:type="spellStart"/>
      <w:r w:rsidRPr="00495DBD">
        <w:rPr>
          <w:szCs w:val="24"/>
        </w:rPr>
        <w:t>the</w:t>
      </w:r>
      <w:proofErr w:type="spellEnd"/>
      <w:r w:rsidRPr="00495DBD">
        <w:rPr>
          <w:szCs w:val="24"/>
        </w:rPr>
        <w:t xml:space="preserve"> state of the art corpus, we rely on certain assumptions of philosophical hermeneutics of Gadamer (1997). We emphasize that our analysis does not feature as hermeneutics because a hermeneutic work is something for a lifetime. We use some of its foundations in order to promote a dialogue with the analyzed studies in order to understand the phenomenon under investigation.</w:t>
      </w:r>
    </w:p>
    <w:p w:rsidR="00495DBD" w:rsidRPr="00495DBD" w:rsidRDefault="00495DBD" w:rsidP="00495DBD">
      <w:pPr>
        <w:pStyle w:val="ICMENormal"/>
        <w:spacing w:after="0" w:line="240" w:lineRule="auto"/>
        <w:rPr>
          <w:szCs w:val="24"/>
        </w:rPr>
      </w:pPr>
    </w:p>
    <w:p w:rsidR="00211BD6" w:rsidRDefault="00624616" w:rsidP="00495DBD">
      <w:pPr>
        <w:pStyle w:val="ICMENormal"/>
        <w:spacing w:after="0" w:line="240" w:lineRule="auto"/>
        <w:rPr>
          <w:szCs w:val="24"/>
        </w:rPr>
      </w:pPr>
      <w:r w:rsidRPr="00495DBD">
        <w:rPr>
          <w:szCs w:val="24"/>
        </w:rPr>
        <w:t>Thus, this movement in search of an un</w:t>
      </w:r>
      <w:r w:rsidR="00C971DB" w:rsidRPr="00495DBD">
        <w:rPr>
          <w:szCs w:val="24"/>
        </w:rPr>
        <w:t>derstanding of the investigated</w:t>
      </w:r>
      <w:r w:rsidRPr="00495DBD">
        <w:rPr>
          <w:szCs w:val="24"/>
        </w:rPr>
        <w:t xml:space="preserve">, we dialogue with the studies analyzed in order to realize </w:t>
      </w:r>
      <w:proofErr w:type="spellStart"/>
      <w:r w:rsidRPr="00495DBD">
        <w:rPr>
          <w:szCs w:val="24"/>
        </w:rPr>
        <w:t>the</w:t>
      </w:r>
      <w:proofErr w:type="spellEnd"/>
      <w:r w:rsidRPr="00495DBD">
        <w:rPr>
          <w:szCs w:val="24"/>
        </w:rPr>
        <w:t xml:space="preserve"> </w:t>
      </w:r>
      <w:proofErr w:type="spellStart"/>
      <w:r w:rsidRPr="00495DBD">
        <w:rPr>
          <w:szCs w:val="24"/>
        </w:rPr>
        <w:t>said</w:t>
      </w:r>
      <w:proofErr w:type="spellEnd"/>
      <w:r w:rsidRPr="00495DBD">
        <w:rPr>
          <w:szCs w:val="24"/>
        </w:rPr>
        <w:t xml:space="preserve"> and the unsaid </w:t>
      </w:r>
      <w:r w:rsidR="00C971DB" w:rsidRPr="00495DBD">
        <w:rPr>
          <w:szCs w:val="24"/>
        </w:rPr>
        <w:t xml:space="preserve">of </w:t>
      </w:r>
      <w:r w:rsidRPr="00495DBD">
        <w:rPr>
          <w:szCs w:val="24"/>
        </w:rPr>
        <w:t xml:space="preserve">words, an essence of the </w:t>
      </w:r>
      <w:r w:rsidR="00C971DB" w:rsidRPr="00495DBD">
        <w:rPr>
          <w:szCs w:val="24"/>
        </w:rPr>
        <w:t xml:space="preserve">Proofs </w:t>
      </w:r>
      <w:r w:rsidRPr="00495DBD">
        <w:rPr>
          <w:szCs w:val="24"/>
        </w:rPr>
        <w:t xml:space="preserve">and </w:t>
      </w:r>
      <w:r w:rsidR="00B1131E" w:rsidRPr="00495DBD">
        <w:rPr>
          <w:szCs w:val="24"/>
        </w:rPr>
        <w:t>Proving</w:t>
      </w:r>
      <w:r w:rsidRPr="00495DBD">
        <w:rPr>
          <w:szCs w:val="24"/>
        </w:rPr>
        <w:t xml:space="preserve"> in the </w:t>
      </w:r>
      <w:r w:rsidR="00B1131E" w:rsidRPr="00495DBD">
        <w:rPr>
          <w:szCs w:val="24"/>
        </w:rPr>
        <w:t>papers</w:t>
      </w:r>
      <w:r w:rsidRPr="00495DBD">
        <w:rPr>
          <w:szCs w:val="24"/>
        </w:rPr>
        <w:t xml:space="preserve"> presented in selected events for investigation.</w:t>
      </w:r>
      <w:r w:rsidR="005143FD" w:rsidRPr="00495DBD">
        <w:rPr>
          <w:szCs w:val="24"/>
        </w:rPr>
        <w:t xml:space="preserve"> </w:t>
      </w:r>
      <w:r w:rsidR="002A6D6B" w:rsidRPr="00495DBD">
        <w:rPr>
          <w:szCs w:val="24"/>
        </w:rPr>
        <w:t>We emphasize that the surveys were not solely the sources of information that supported our interpretation and understanding of the phenomenon.</w:t>
      </w:r>
      <w:r w:rsidR="00211BD6" w:rsidRPr="00495DBD">
        <w:rPr>
          <w:szCs w:val="24"/>
        </w:rPr>
        <w:t xml:space="preserve"> </w:t>
      </w:r>
      <w:r w:rsidR="0072319E" w:rsidRPr="00495DBD">
        <w:rPr>
          <w:szCs w:val="24"/>
        </w:rPr>
        <w:t xml:space="preserve">The very method chosen to see beyond </w:t>
      </w:r>
      <w:r w:rsidR="003E16BC" w:rsidRPr="00495DBD">
        <w:rPr>
          <w:szCs w:val="24"/>
        </w:rPr>
        <w:t xml:space="preserve">what is </w:t>
      </w:r>
      <w:r w:rsidR="0072319E" w:rsidRPr="00495DBD">
        <w:rPr>
          <w:szCs w:val="24"/>
        </w:rPr>
        <w:t xml:space="preserve">said - phenomenological / hermeneutic - through a dialectic promoted by the fusion of horizons, led us for information about authors (operations, training, production), to the extent that </w:t>
      </w:r>
      <w:r w:rsidR="003E16BC" w:rsidRPr="00495DBD">
        <w:rPr>
          <w:szCs w:val="24"/>
        </w:rPr>
        <w:t>we dialogue</w:t>
      </w:r>
      <w:r w:rsidR="0072319E" w:rsidRPr="00495DBD">
        <w:rPr>
          <w:szCs w:val="24"/>
        </w:rPr>
        <w:t xml:space="preserve"> with the </w:t>
      </w:r>
      <w:r w:rsidR="00B1131E" w:rsidRPr="00495DBD">
        <w:rPr>
          <w:szCs w:val="24"/>
        </w:rPr>
        <w:t>papers</w:t>
      </w:r>
      <w:r w:rsidR="0072319E" w:rsidRPr="00495DBD">
        <w:rPr>
          <w:szCs w:val="24"/>
        </w:rPr>
        <w:t>.</w:t>
      </w:r>
    </w:p>
    <w:p w:rsidR="00495DBD" w:rsidRPr="00495DBD" w:rsidRDefault="00495DBD" w:rsidP="00495DBD">
      <w:pPr>
        <w:pStyle w:val="ICMENormal"/>
        <w:spacing w:after="0" w:line="240" w:lineRule="auto"/>
        <w:rPr>
          <w:szCs w:val="24"/>
        </w:rPr>
      </w:pPr>
    </w:p>
    <w:p w:rsidR="003E16BC" w:rsidRPr="00495DBD" w:rsidRDefault="003E16BC" w:rsidP="00495DBD">
      <w:pPr>
        <w:pStyle w:val="ICMENormal"/>
        <w:spacing w:after="0" w:line="240" w:lineRule="auto"/>
        <w:rPr>
          <w:szCs w:val="24"/>
        </w:rPr>
      </w:pPr>
      <w:r w:rsidRPr="00495DBD">
        <w:rPr>
          <w:szCs w:val="24"/>
        </w:rPr>
        <w:t>Gadamer's hermeneutics can be seen in the work of interpreting and understanding of the statement in a work is established through questions directed to the text.</w:t>
      </w:r>
      <w:r w:rsidR="00211BD6" w:rsidRPr="00495DBD">
        <w:rPr>
          <w:szCs w:val="24"/>
        </w:rPr>
        <w:t xml:space="preserve"> </w:t>
      </w:r>
      <w:r w:rsidRPr="00495DBD">
        <w:rPr>
          <w:szCs w:val="24"/>
        </w:rPr>
        <w:t xml:space="preserve">In this sense, the interpretation of speech established by the text always contains an essential constant reference to the question that has been assigned. </w:t>
      </w:r>
      <w:proofErr w:type="gramStart"/>
      <w:r w:rsidRPr="00495DBD">
        <w:rPr>
          <w:szCs w:val="24"/>
        </w:rPr>
        <w:t>"Understanding a text means understanding this question" (Gadamer, 1997, p.544).</w:t>
      </w:r>
      <w:proofErr w:type="gramEnd"/>
    </w:p>
    <w:p w:rsidR="00495DBD" w:rsidRDefault="00495DBD" w:rsidP="00495DBD">
      <w:pPr>
        <w:pStyle w:val="ICMENormal"/>
        <w:spacing w:after="0" w:line="240" w:lineRule="auto"/>
        <w:rPr>
          <w:szCs w:val="24"/>
        </w:rPr>
      </w:pPr>
    </w:p>
    <w:p w:rsidR="00211BD6" w:rsidRPr="00495DBD" w:rsidRDefault="003E16BC" w:rsidP="00495DBD">
      <w:pPr>
        <w:pStyle w:val="ICMENormal"/>
        <w:spacing w:after="0" w:line="240" w:lineRule="auto"/>
        <w:rPr>
          <w:szCs w:val="24"/>
        </w:rPr>
      </w:pPr>
      <w:r w:rsidRPr="00495DBD">
        <w:rPr>
          <w:szCs w:val="24"/>
        </w:rPr>
        <w:t xml:space="preserve">Thus, the analysis that we made out from the data, it is from hermeneutically </w:t>
      </w:r>
      <w:proofErr w:type="gramStart"/>
      <w:r w:rsidRPr="00495DBD">
        <w:rPr>
          <w:szCs w:val="24"/>
        </w:rPr>
        <w:t>formulated  questions</w:t>
      </w:r>
      <w:proofErr w:type="gramEnd"/>
      <w:r w:rsidRPr="00495DBD">
        <w:rPr>
          <w:szCs w:val="24"/>
        </w:rPr>
        <w:t xml:space="preserve"> and directed to the text set out in the analyzed </w:t>
      </w:r>
      <w:proofErr w:type="spellStart"/>
      <w:r w:rsidRPr="00495DBD">
        <w:rPr>
          <w:szCs w:val="24"/>
        </w:rPr>
        <w:t>researchs</w:t>
      </w:r>
      <w:proofErr w:type="spellEnd"/>
      <w:r w:rsidRPr="00495DBD">
        <w:rPr>
          <w:szCs w:val="24"/>
        </w:rPr>
        <w:t>.</w:t>
      </w:r>
      <w:r w:rsidR="00211BD6" w:rsidRPr="00495DBD">
        <w:rPr>
          <w:szCs w:val="24"/>
        </w:rPr>
        <w:t xml:space="preserve"> </w:t>
      </w:r>
      <w:r w:rsidR="00C04019" w:rsidRPr="00495DBD">
        <w:rPr>
          <w:szCs w:val="24"/>
        </w:rPr>
        <w:t xml:space="preserve">The questions presented were not created a </w:t>
      </w:r>
      <w:proofErr w:type="gramStart"/>
      <w:r w:rsidR="00C04019" w:rsidRPr="00495DBD">
        <w:rPr>
          <w:szCs w:val="24"/>
        </w:rPr>
        <w:t>priori,</w:t>
      </w:r>
      <w:proofErr w:type="gramEnd"/>
      <w:r w:rsidR="00C04019" w:rsidRPr="00495DBD">
        <w:rPr>
          <w:szCs w:val="24"/>
        </w:rPr>
        <w:t xml:space="preserve"> they emerged (a) from a first look at the data that revealed a compositional structure in the texts, (b) from a return to the guiding question of the research, (c) from a resumption in the specific objectives of our research and (d) from our experiences as researchers.</w:t>
      </w:r>
      <w:r w:rsidR="00E7085A" w:rsidRPr="00495DBD">
        <w:rPr>
          <w:szCs w:val="24"/>
        </w:rPr>
        <w:t xml:space="preserve"> </w:t>
      </w:r>
      <w:r w:rsidR="00C04019" w:rsidRPr="00495DBD">
        <w:rPr>
          <w:szCs w:val="24"/>
        </w:rPr>
        <w:t xml:space="preserve">They are: What is the question asked in the survey? </w:t>
      </w:r>
      <w:r w:rsidR="00801C4F" w:rsidRPr="00495DBD">
        <w:rPr>
          <w:szCs w:val="24"/>
        </w:rPr>
        <w:t>How</w:t>
      </w:r>
      <w:r w:rsidR="00C04019" w:rsidRPr="00495DBD">
        <w:rPr>
          <w:szCs w:val="24"/>
        </w:rPr>
        <w:t xml:space="preserve"> this question leads to investigation? </w:t>
      </w:r>
      <w:r w:rsidR="00801C4F" w:rsidRPr="00495DBD">
        <w:rPr>
          <w:szCs w:val="24"/>
        </w:rPr>
        <w:t>What</w:t>
      </w:r>
      <w:r w:rsidR="00C04019" w:rsidRPr="00495DBD">
        <w:rPr>
          <w:szCs w:val="24"/>
        </w:rPr>
        <w:t xml:space="preserve"> </w:t>
      </w:r>
      <w:r w:rsidR="00801C4F" w:rsidRPr="00495DBD">
        <w:rPr>
          <w:szCs w:val="24"/>
        </w:rPr>
        <w:t>does the text</w:t>
      </w:r>
      <w:r w:rsidR="00C04019" w:rsidRPr="00495DBD">
        <w:rPr>
          <w:szCs w:val="24"/>
        </w:rPr>
        <w:t xml:space="preserve"> </w:t>
      </w:r>
      <w:r w:rsidR="00801C4F" w:rsidRPr="00495DBD">
        <w:rPr>
          <w:szCs w:val="24"/>
        </w:rPr>
        <w:t>seek</w:t>
      </w:r>
      <w:r w:rsidR="00C04019" w:rsidRPr="00495DBD">
        <w:rPr>
          <w:szCs w:val="24"/>
        </w:rPr>
        <w:t xml:space="preserve"> to answer this question? </w:t>
      </w:r>
      <w:r w:rsidR="00801C4F" w:rsidRPr="00495DBD">
        <w:rPr>
          <w:szCs w:val="24"/>
        </w:rPr>
        <w:t>Does t</w:t>
      </w:r>
      <w:r w:rsidR="00C04019" w:rsidRPr="00495DBD">
        <w:rPr>
          <w:szCs w:val="24"/>
        </w:rPr>
        <w:t>he text answ</w:t>
      </w:r>
      <w:r w:rsidR="00801C4F" w:rsidRPr="00495DBD">
        <w:rPr>
          <w:szCs w:val="24"/>
        </w:rPr>
        <w:t>er</w:t>
      </w:r>
      <w:r w:rsidR="00C04019" w:rsidRPr="00495DBD">
        <w:rPr>
          <w:szCs w:val="24"/>
        </w:rPr>
        <w:t xml:space="preserve"> the question investigated? </w:t>
      </w:r>
      <w:r w:rsidR="00801C4F" w:rsidRPr="00495DBD">
        <w:rPr>
          <w:szCs w:val="24"/>
        </w:rPr>
        <w:t>Which</w:t>
      </w:r>
      <w:r w:rsidR="00C04019" w:rsidRPr="00495DBD">
        <w:rPr>
          <w:szCs w:val="24"/>
        </w:rPr>
        <w:t xml:space="preserve"> are the contributions and indications </w:t>
      </w:r>
      <w:r w:rsidR="00801C4F" w:rsidRPr="00495DBD">
        <w:rPr>
          <w:szCs w:val="24"/>
        </w:rPr>
        <w:t xml:space="preserve">that the </w:t>
      </w:r>
      <w:proofErr w:type="spellStart"/>
      <w:r w:rsidR="00C04019" w:rsidRPr="00495DBD">
        <w:rPr>
          <w:szCs w:val="24"/>
        </w:rPr>
        <w:t>research</w:t>
      </w:r>
      <w:r w:rsidR="00801C4F" w:rsidRPr="00495DBD">
        <w:rPr>
          <w:szCs w:val="24"/>
        </w:rPr>
        <w:t>s</w:t>
      </w:r>
      <w:proofErr w:type="spellEnd"/>
      <w:r w:rsidR="00C04019" w:rsidRPr="00495DBD">
        <w:rPr>
          <w:szCs w:val="24"/>
        </w:rPr>
        <w:t xml:space="preserve"> bring to the </w:t>
      </w:r>
      <w:r w:rsidR="00801C4F" w:rsidRPr="00495DBD">
        <w:rPr>
          <w:szCs w:val="24"/>
        </w:rPr>
        <w:t>inquiry</w:t>
      </w:r>
      <w:r w:rsidR="00C04019" w:rsidRPr="00495DBD">
        <w:rPr>
          <w:szCs w:val="24"/>
        </w:rPr>
        <w:t xml:space="preserve"> area of research?</w:t>
      </w:r>
    </w:p>
    <w:p w:rsidR="00495DBD" w:rsidRDefault="00495DBD" w:rsidP="00495DBD">
      <w:pPr>
        <w:pStyle w:val="ICMENormal"/>
        <w:spacing w:after="0" w:line="240" w:lineRule="auto"/>
        <w:rPr>
          <w:szCs w:val="24"/>
        </w:rPr>
      </w:pPr>
    </w:p>
    <w:p w:rsidR="001F7FF5" w:rsidRPr="00495DBD" w:rsidRDefault="0069335C" w:rsidP="00495DBD">
      <w:pPr>
        <w:pStyle w:val="ICMENormal"/>
        <w:spacing w:after="0" w:line="240" w:lineRule="auto"/>
        <w:rPr>
          <w:szCs w:val="24"/>
        </w:rPr>
      </w:pPr>
      <w:r w:rsidRPr="00495DBD">
        <w:rPr>
          <w:szCs w:val="24"/>
        </w:rPr>
        <w:t xml:space="preserve">In the hermeneutically formulated and adapted questions in a survey conducted by Bicudo and Paul (2011), we resumed a central idea in Gadamer's hermeneutics, the </w:t>
      </w:r>
      <w:r w:rsidRPr="00495DBD">
        <w:rPr>
          <w:i/>
          <w:szCs w:val="24"/>
        </w:rPr>
        <w:t>hermeneutic circle</w:t>
      </w:r>
      <w:r w:rsidRPr="00495DBD">
        <w:rPr>
          <w:szCs w:val="24"/>
        </w:rPr>
        <w:t xml:space="preserve">. The idea of the </w:t>
      </w:r>
      <w:r w:rsidRPr="00495DBD">
        <w:rPr>
          <w:i/>
          <w:szCs w:val="24"/>
        </w:rPr>
        <w:t>hermeneutic circle</w:t>
      </w:r>
      <w:r w:rsidRPr="00495DBD">
        <w:rPr>
          <w:szCs w:val="24"/>
        </w:rPr>
        <w:t xml:space="preserve"> - not to be understood as a requirement for the practice of understanding, but as a task of carrying out the comprehensive interpretation - is that the meaning of a text can be modified several times, as we study it.</w:t>
      </w:r>
      <w:r w:rsidR="001F7FF5" w:rsidRPr="00495DBD">
        <w:rPr>
          <w:szCs w:val="24"/>
        </w:rPr>
        <w:t xml:space="preserve"> </w:t>
      </w:r>
      <w:r w:rsidRPr="00495DBD">
        <w:rPr>
          <w:szCs w:val="24"/>
        </w:rPr>
        <w:t>The understanding prepared has the foundation to pre-understanding which is</w:t>
      </w:r>
      <w:r w:rsidR="00FF140A" w:rsidRPr="00495DBD">
        <w:rPr>
          <w:szCs w:val="24"/>
        </w:rPr>
        <w:t xml:space="preserve"> naturally</w:t>
      </w:r>
      <w:r w:rsidRPr="00495DBD">
        <w:rPr>
          <w:szCs w:val="24"/>
        </w:rPr>
        <w:t xml:space="preserve"> limited (</w:t>
      </w:r>
      <w:r w:rsidRPr="00495DBD">
        <w:rPr>
          <w:i/>
          <w:szCs w:val="24"/>
        </w:rPr>
        <w:t>fixed horizon</w:t>
      </w:r>
      <w:r w:rsidRPr="00495DBD">
        <w:rPr>
          <w:szCs w:val="24"/>
        </w:rPr>
        <w:t xml:space="preserve"> idea), but the acquisition of new information makes its </w:t>
      </w:r>
      <w:r w:rsidR="00FF140A" w:rsidRPr="00495DBD">
        <w:rPr>
          <w:szCs w:val="24"/>
        </w:rPr>
        <w:t xml:space="preserve">possibility </w:t>
      </w:r>
      <w:r w:rsidRPr="00495DBD">
        <w:rPr>
          <w:szCs w:val="24"/>
        </w:rPr>
        <w:t xml:space="preserve">infinite, that is, </w:t>
      </w:r>
      <w:r w:rsidR="00FF140A" w:rsidRPr="00495DBD">
        <w:rPr>
          <w:szCs w:val="24"/>
        </w:rPr>
        <w:t xml:space="preserve">it </w:t>
      </w:r>
      <w:r w:rsidRPr="00495DBD">
        <w:rPr>
          <w:szCs w:val="24"/>
        </w:rPr>
        <w:t>build</w:t>
      </w:r>
      <w:r w:rsidR="00FF140A" w:rsidRPr="00495DBD">
        <w:rPr>
          <w:szCs w:val="24"/>
        </w:rPr>
        <w:t>s</w:t>
      </w:r>
      <w:r w:rsidRPr="00495DBD">
        <w:rPr>
          <w:szCs w:val="24"/>
        </w:rPr>
        <w:t xml:space="preserve"> up concentric circles that determine, in turn, new understandings </w:t>
      </w:r>
      <w:r w:rsidR="00FC000C" w:rsidRPr="00495DBD">
        <w:rPr>
          <w:szCs w:val="24"/>
        </w:rPr>
        <w:t xml:space="preserve">that are </w:t>
      </w:r>
      <w:r w:rsidRPr="00495DBD">
        <w:rPr>
          <w:szCs w:val="24"/>
        </w:rPr>
        <w:t xml:space="preserve">also limited, partial. </w:t>
      </w:r>
      <w:r w:rsidR="00FC000C" w:rsidRPr="00495DBD">
        <w:rPr>
          <w:szCs w:val="24"/>
        </w:rPr>
        <w:t xml:space="preserve">Interpreting a text is a cyclical movement in which the meanings of words should not be considered in isolation but as </w:t>
      </w:r>
      <w:r w:rsidR="00540D0C" w:rsidRPr="00495DBD">
        <w:rPr>
          <w:szCs w:val="24"/>
        </w:rPr>
        <w:t>“</w:t>
      </w:r>
      <w:r w:rsidR="00FC000C" w:rsidRPr="00495DBD">
        <w:rPr>
          <w:szCs w:val="24"/>
        </w:rPr>
        <w:t>units of meaning</w:t>
      </w:r>
      <w:r w:rsidR="00540D0C" w:rsidRPr="00495DBD">
        <w:rPr>
          <w:szCs w:val="24"/>
        </w:rPr>
        <w:t>”</w:t>
      </w:r>
      <w:r w:rsidR="00FC000C" w:rsidRPr="00495DBD">
        <w:rPr>
          <w:szCs w:val="24"/>
        </w:rPr>
        <w:t xml:space="preserve"> that are constantly in a process of modification in relation to the total implicit meaning of the text.</w:t>
      </w:r>
      <w:r w:rsidR="001F7FF5" w:rsidRPr="00495DBD">
        <w:rPr>
          <w:szCs w:val="24"/>
        </w:rPr>
        <w:t xml:space="preserve"> </w:t>
      </w:r>
      <w:r w:rsidR="00FC000C" w:rsidRPr="00495DBD">
        <w:rPr>
          <w:szCs w:val="24"/>
        </w:rPr>
        <w:t>Thereby, we adopt the position to resume comprehensive interpretations carried out over the analysis, seeking to weave new understandings as our horizons expanded.</w:t>
      </w:r>
      <w:r w:rsidR="005143FD" w:rsidRPr="00495DBD">
        <w:rPr>
          <w:szCs w:val="24"/>
        </w:rPr>
        <w:t xml:space="preserve"> </w:t>
      </w:r>
      <w:r w:rsidR="00FC000C" w:rsidRPr="00495DBD">
        <w:rPr>
          <w:szCs w:val="24"/>
        </w:rPr>
        <w:t>From these new understandings, the generalities about the phenomenon were presented.</w:t>
      </w:r>
    </w:p>
    <w:p w:rsidR="00495DBD" w:rsidRDefault="00495DBD" w:rsidP="00495DBD">
      <w:pPr>
        <w:pStyle w:val="ICMEHeading2"/>
        <w:spacing w:before="0" w:after="0" w:line="240" w:lineRule="auto"/>
        <w:rPr>
          <w:szCs w:val="24"/>
          <w:lang w:val="en-US"/>
        </w:rPr>
      </w:pPr>
    </w:p>
    <w:p w:rsidR="00430FD4" w:rsidRPr="00495DBD" w:rsidRDefault="000E146C" w:rsidP="00495DBD">
      <w:pPr>
        <w:pStyle w:val="ICMEHeading2"/>
        <w:spacing w:before="0" w:after="0" w:line="240" w:lineRule="auto"/>
        <w:rPr>
          <w:szCs w:val="24"/>
          <w:lang w:val="en-US"/>
        </w:rPr>
      </w:pPr>
      <w:r w:rsidRPr="00495DBD">
        <w:rPr>
          <w:szCs w:val="24"/>
          <w:lang w:val="en-US"/>
        </w:rPr>
        <w:t>A few</w:t>
      </w:r>
      <w:r w:rsidR="00211BD6" w:rsidRPr="00495DBD">
        <w:rPr>
          <w:szCs w:val="24"/>
          <w:lang w:val="en-US"/>
        </w:rPr>
        <w:t xml:space="preserve"> </w:t>
      </w:r>
      <w:r w:rsidRPr="00495DBD">
        <w:rPr>
          <w:szCs w:val="24"/>
          <w:lang w:val="en-US"/>
        </w:rPr>
        <w:t>considerations</w:t>
      </w:r>
      <w:r w:rsidR="00211BD6" w:rsidRPr="00495DBD">
        <w:rPr>
          <w:szCs w:val="24"/>
          <w:lang w:val="en-US"/>
        </w:rPr>
        <w:t xml:space="preserve"> </w:t>
      </w:r>
    </w:p>
    <w:p w:rsidR="00495DBD" w:rsidRDefault="00495DBD" w:rsidP="00495DBD">
      <w:pPr>
        <w:pStyle w:val="ICMEAbstract"/>
        <w:spacing w:after="0" w:line="240" w:lineRule="auto"/>
        <w:rPr>
          <w:i w:val="0"/>
          <w:szCs w:val="24"/>
          <w:shd w:val="clear" w:color="auto" w:fill="FFFFFF"/>
        </w:rPr>
      </w:pPr>
    </w:p>
    <w:p w:rsidR="001F7FF5" w:rsidRPr="00495DBD" w:rsidRDefault="000E146C" w:rsidP="00495DBD">
      <w:pPr>
        <w:pStyle w:val="ICMEAbstract"/>
        <w:spacing w:after="0" w:line="240" w:lineRule="auto"/>
        <w:rPr>
          <w:i w:val="0"/>
          <w:szCs w:val="24"/>
        </w:rPr>
      </w:pPr>
      <w:r w:rsidRPr="00495DBD">
        <w:rPr>
          <w:i w:val="0"/>
          <w:szCs w:val="24"/>
          <w:shd w:val="clear" w:color="auto" w:fill="FFFFFF"/>
        </w:rPr>
        <w:t xml:space="preserve">We present a methodological way possible for the type State of the Art </w:t>
      </w:r>
      <w:proofErr w:type="spellStart"/>
      <w:r w:rsidRPr="00495DBD">
        <w:rPr>
          <w:i w:val="0"/>
          <w:szCs w:val="24"/>
          <w:shd w:val="clear" w:color="auto" w:fill="FFFFFF"/>
        </w:rPr>
        <w:t>researchs</w:t>
      </w:r>
      <w:proofErr w:type="spellEnd"/>
      <w:r w:rsidRPr="00495DBD">
        <w:rPr>
          <w:i w:val="0"/>
          <w:szCs w:val="24"/>
          <w:shd w:val="clear" w:color="auto" w:fill="FFFFFF"/>
        </w:rPr>
        <w:t>, with the assumptions of Phenomenology and Philosophical Hermeneutics.</w:t>
      </w:r>
      <w:r w:rsidR="005143FD" w:rsidRPr="00495DBD">
        <w:rPr>
          <w:i w:val="0"/>
          <w:szCs w:val="24"/>
          <w:shd w:val="clear" w:color="auto" w:fill="FFFFFF"/>
        </w:rPr>
        <w:t xml:space="preserve"> </w:t>
      </w:r>
      <w:r w:rsidRPr="00495DBD">
        <w:rPr>
          <w:i w:val="0"/>
          <w:szCs w:val="24"/>
          <w:shd w:val="clear" w:color="auto" w:fill="FFFFFF"/>
        </w:rPr>
        <w:t xml:space="preserve">We believe that the joint of an investigation with the principles of a phenomenological / hermeneutic approach in a State of the Art kind of research is fundamentally feasible by the characteristics of possible methodological </w:t>
      </w:r>
      <w:r w:rsidRPr="00495DBD">
        <w:rPr>
          <w:i w:val="0"/>
          <w:szCs w:val="24"/>
          <w:shd w:val="clear" w:color="auto" w:fill="FFFFFF"/>
        </w:rPr>
        <w:lastRenderedPageBreak/>
        <w:t>definitions throughout the investigation. In a State of the Art there is no need to start from pre-deterministic concepts on the phenomenon under investigation, as well as the research with phenomenological bias.</w:t>
      </w:r>
      <w:r w:rsidR="001F7FF5" w:rsidRPr="00495DBD">
        <w:rPr>
          <w:i w:val="0"/>
          <w:szCs w:val="24"/>
          <w:shd w:val="clear" w:color="auto" w:fill="FFFFFF"/>
        </w:rPr>
        <w:t xml:space="preserve"> </w:t>
      </w:r>
      <w:r w:rsidRPr="00495DBD">
        <w:rPr>
          <w:i w:val="0"/>
          <w:szCs w:val="24"/>
          <w:shd w:val="clear" w:color="auto" w:fill="FFFFFF"/>
        </w:rPr>
        <w:t xml:space="preserve">We believe, also, that by adopting a </w:t>
      </w:r>
      <w:r w:rsidR="00766F04" w:rsidRPr="00495DBD">
        <w:rPr>
          <w:i w:val="0"/>
          <w:szCs w:val="24"/>
          <w:shd w:val="clear" w:color="auto" w:fill="FFFFFF"/>
        </w:rPr>
        <w:t>research of the State of the Art t</w:t>
      </w:r>
      <w:r w:rsidRPr="00495DBD">
        <w:rPr>
          <w:i w:val="0"/>
          <w:szCs w:val="24"/>
          <w:shd w:val="clear" w:color="auto" w:fill="FFFFFF"/>
        </w:rPr>
        <w:t>ype presupposing what we will find, establishing significance of previous categories, we are inducing to a result that sometimes is not</w:t>
      </w:r>
      <w:r w:rsidR="00766F04" w:rsidRPr="00495DBD">
        <w:rPr>
          <w:i w:val="0"/>
          <w:szCs w:val="24"/>
          <w:shd w:val="clear" w:color="auto" w:fill="FFFFFF"/>
        </w:rPr>
        <w:t xml:space="preserve"> there</w:t>
      </w:r>
      <w:r w:rsidRPr="00495DBD">
        <w:rPr>
          <w:i w:val="0"/>
          <w:szCs w:val="24"/>
          <w:shd w:val="clear" w:color="auto" w:fill="FFFFFF"/>
        </w:rPr>
        <w:t xml:space="preserve">. </w:t>
      </w:r>
      <w:r w:rsidR="00766F04" w:rsidRPr="00495DBD">
        <w:rPr>
          <w:i w:val="0"/>
          <w:szCs w:val="24"/>
          <w:shd w:val="clear" w:color="auto" w:fill="FFFFFF"/>
        </w:rPr>
        <w:t xml:space="preserve">We also have that the results of both </w:t>
      </w:r>
      <w:proofErr w:type="spellStart"/>
      <w:r w:rsidR="00766F04" w:rsidRPr="00495DBD">
        <w:rPr>
          <w:i w:val="0"/>
          <w:szCs w:val="24"/>
          <w:shd w:val="clear" w:color="auto" w:fill="FFFFFF"/>
        </w:rPr>
        <w:t>researchs</w:t>
      </w:r>
      <w:proofErr w:type="spellEnd"/>
      <w:r w:rsidR="00766F04" w:rsidRPr="00495DBD">
        <w:rPr>
          <w:i w:val="0"/>
          <w:szCs w:val="24"/>
          <w:shd w:val="clear" w:color="auto" w:fill="FFFFFF"/>
        </w:rPr>
        <w:t xml:space="preserve"> are prospects </w:t>
      </w:r>
      <w:proofErr w:type="gramStart"/>
      <w:r w:rsidR="00766F04" w:rsidRPr="00495DBD">
        <w:rPr>
          <w:i w:val="0"/>
          <w:szCs w:val="24"/>
          <w:shd w:val="clear" w:color="auto" w:fill="FFFFFF"/>
        </w:rPr>
        <w:t>and  intersubjective</w:t>
      </w:r>
      <w:proofErr w:type="gramEnd"/>
      <w:r w:rsidR="00766F04" w:rsidRPr="00495DBD">
        <w:rPr>
          <w:i w:val="0"/>
          <w:szCs w:val="24"/>
          <w:shd w:val="clear" w:color="auto" w:fill="FFFFFF"/>
        </w:rPr>
        <w:t xml:space="preserve"> formulations, coming from a researcher's dialectic with the data, these experienced situations are themed and described by the subjects who lived the experiences defined in their productions. Therefore they are capable of new interpretations and hence of new generalities.</w:t>
      </w:r>
    </w:p>
    <w:p w:rsidR="00495DBD" w:rsidRDefault="00495DBD" w:rsidP="00495DBD">
      <w:pPr>
        <w:pStyle w:val="ICMEHeading3"/>
        <w:spacing w:after="0" w:line="240" w:lineRule="auto"/>
        <w:rPr>
          <w:szCs w:val="24"/>
          <w:lang w:val="pt-BR"/>
        </w:rPr>
      </w:pPr>
    </w:p>
    <w:p w:rsidR="00766F04" w:rsidRPr="00495DBD" w:rsidRDefault="00540D0C" w:rsidP="00495DBD">
      <w:pPr>
        <w:pStyle w:val="ICMEHeading3"/>
        <w:spacing w:after="0" w:line="240" w:lineRule="auto"/>
        <w:rPr>
          <w:szCs w:val="24"/>
          <w:lang w:val="pt-BR"/>
        </w:rPr>
      </w:pPr>
      <w:r w:rsidRPr="00495DBD">
        <w:rPr>
          <w:szCs w:val="24"/>
          <w:lang w:val="pt-BR"/>
        </w:rPr>
        <w:t>References</w:t>
      </w:r>
    </w:p>
    <w:p w:rsidR="00495DBD" w:rsidRDefault="00495DBD" w:rsidP="00495DBD">
      <w:pPr>
        <w:pStyle w:val="ICMEReferences"/>
        <w:spacing w:after="0" w:line="240" w:lineRule="auto"/>
        <w:rPr>
          <w:sz w:val="24"/>
          <w:szCs w:val="24"/>
        </w:rPr>
      </w:pPr>
    </w:p>
    <w:p w:rsidR="00984245" w:rsidRPr="00495DBD" w:rsidRDefault="00193826" w:rsidP="00495DBD">
      <w:pPr>
        <w:pStyle w:val="ICMEReferences"/>
        <w:spacing w:after="0" w:line="240" w:lineRule="auto"/>
        <w:ind w:left="720" w:hanging="720"/>
        <w:rPr>
          <w:sz w:val="24"/>
          <w:szCs w:val="24"/>
        </w:rPr>
      </w:pPr>
      <w:r w:rsidRPr="00495DBD">
        <w:rPr>
          <w:sz w:val="24"/>
          <w:szCs w:val="24"/>
        </w:rPr>
        <w:t>Bicudo, M. A. V.</w:t>
      </w:r>
      <w:r w:rsidR="008B21E9" w:rsidRPr="00495DBD">
        <w:rPr>
          <w:sz w:val="24"/>
          <w:szCs w:val="24"/>
        </w:rPr>
        <w:t xml:space="preserve"> </w:t>
      </w:r>
      <w:r w:rsidRPr="00495DBD">
        <w:rPr>
          <w:sz w:val="24"/>
          <w:szCs w:val="24"/>
        </w:rPr>
        <w:t xml:space="preserve">(2004). </w:t>
      </w:r>
      <w:proofErr w:type="spellStart"/>
      <w:r w:rsidR="00984245" w:rsidRPr="00495DBD">
        <w:rPr>
          <w:sz w:val="24"/>
          <w:szCs w:val="24"/>
        </w:rPr>
        <w:t>Pesquisa</w:t>
      </w:r>
      <w:proofErr w:type="spellEnd"/>
      <w:r w:rsidR="00984245" w:rsidRPr="00495DBD">
        <w:rPr>
          <w:sz w:val="24"/>
          <w:szCs w:val="24"/>
        </w:rPr>
        <w:t xml:space="preserve"> </w:t>
      </w:r>
      <w:proofErr w:type="spellStart"/>
      <w:r w:rsidR="00984245" w:rsidRPr="00495DBD">
        <w:rPr>
          <w:sz w:val="24"/>
          <w:szCs w:val="24"/>
        </w:rPr>
        <w:t>Qualitativa</w:t>
      </w:r>
      <w:proofErr w:type="spellEnd"/>
      <w:r w:rsidR="00984245" w:rsidRPr="00495DBD">
        <w:rPr>
          <w:sz w:val="24"/>
          <w:szCs w:val="24"/>
        </w:rPr>
        <w:t xml:space="preserve"> e </w:t>
      </w:r>
      <w:proofErr w:type="spellStart"/>
      <w:r w:rsidR="00984245" w:rsidRPr="00495DBD">
        <w:rPr>
          <w:sz w:val="24"/>
          <w:szCs w:val="24"/>
        </w:rPr>
        <w:t>Pesquisa</w:t>
      </w:r>
      <w:proofErr w:type="spellEnd"/>
      <w:r w:rsidR="00984245" w:rsidRPr="00495DBD">
        <w:rPr>
          <w:sz w:val="24"/>
          <w:szCs w:val="24"/>
        </w:rPr>
        <w:t xml:space="preserve"> </w:t>
      </w:r>
      <w:proofErr w:type="spellStart"/>
      <w:r w:rsidR="00984245" w:rsidRPr="00495DBD">
        <w:rPr>
          <w:sz w:val="24"/>
          <w:szCs w:val="24"/>
        </w:rPr>
        <w:t>Qualitativa</w:t>
      </w:r>
      <w:proofErr w:type="spellEnd"/>
      <w:r w:rsidR="00984245" w:rsidRPr="00495DBD">
        <w:rPr>
          <w:sz w:val="24"/>
          <w:szCs w:val="24"/>
        </w:rPr>
        <w:t xml:space="preserve"> Segundo </w:t>
      </w:r>
      <w:proofErr w:type="gramStart"/>
      <w:r w:rsidR="00984245" w:rsidRPr="00495DBD">
        <w:rPr>
          <w:sz w:val="24"/>
          <w:szCs w:val="24"/>
        </w:rPr>
        <w:t>a</w:t>
      </w:r>
      <w:proofErr w:type="gramEnd"/>
      <w:r w:rsidR="00984245" w:rsidRPr="00495DBD">
        <w:rPr>
          <w:sz w:val="24"/>
          <w:szCs w:val="24"/>
        </w:rPr>
        <w:t xml:space="preserve"> </w:t>
      </w:r>
      <w:proofErr w:type="spellStart"/>
      <w:r w:rsidR="00984245" w:rsidRPr="00495DBD">
        <w:rPr>
          <w:sz w:val="24"/>
          <w:szCs w:val="24"/>
        </w:rPr>
        <w:t>Abordagem</w:t>
      </w:r>
      <w:proofErr w:type="spellEnd"/>
      <w:r w:rsidR="00984245" w:rsidRPr="00495DBD">
        <w:rPr>
          <w:sz w:val="24"/>
          <w:szCs w:val="24"/>
        </w:rPr>
        <w:t xml:space="preserve"> </w:t>
      </w:r>
      <w:proofErr w:type="spellStart"/>
      <w:r w:rsidR="00984245" w:rsidRPr="00495DBD">
        <w:rPr>
          <w:sz w:val="24"/>
          <w:szCs w:val="24"/>
        </w:rPr>
        <w:t>Fenomenológica</w:t>
      </w:r>
      <w:proofErr w:type="spellEnd"/>
      <w:r w:rsidR="00984245" w:rsidRPr="00495DBD">
        <w:rPr>
          <w:sz w:val="24"/>
          <w:szCs w:val="24"/>
        </w:rPr>
        <w:t>. In: M. C.</w:t>
      </w:r>
      <w:r w:rsidR="007561BB" w:rsidRPr="00495DBD">
        <w:rPr>
          <w:sz w:val="24"/>
          <w:szCs w:val="24"/>
        </w:rPr>
        <w:t xml:space="preserve"> </w:t>
      </w:r>
      <w:proofErr w:type="spellStart"/>
      <w:proofErr w:type="gramStart"/>
      <w:r w:rsidR="007561BB" w:rsidRPr="00495DBD">
        <w:rPr>
          <w:sz w:val="24"/>
          <w:szCs w:val="24"/>
        </w:rPr>
        <w:t>Borba</w:t>
      </w:r>
      <w:proofErr w:type="spellEnd"/>
      <w:r w:rsidR="007561BB" w:rsidRPr="00495DBD">
        <w:rPr>
          <w:sz w:val="24"/>
          <w:szCs w:val="24"/>
        </w:rPr>
        <w:t>,</w:t>
      </w:r>
      <w:proofErr w:type="gramEnd"/>
      <w:r w:rsidR="007561BB" w:rsidRPr="00495DBD">
        <w:rPr>
          <w:sz w:val="24"/>
          <w:szCs w:val="24"/>
        </w:rPr>
        <w:t xml:space="preserve"> &amp; </w:t>
      </w:r>
      <w:r w:rsidR="00984245" w:rsidRPr="00495DBD">
        <w:rPr>
          <w:sz w:val="24"/>
          <w:szCs w:val="24"/>
        </w:rPr>
        <w:t>J. L.</w:t>
      </w:r>
      <w:r w:rsidR="007561BB" w:rsidRPr="00495DBD">
        <w:rPr>
          <w:sz w:val="24"/>
          <w:szCs w:val="24"/>
        </w:rPr>
        <w:t xml:space="preserve"> </w:t>
      </w:r>
      <w:proofErr w:type="spellStart"/>
      <w:r w:rsidR="007561BB" w:rsidRPr="00495DBD">
        <w:rPr>
          <w:sz w:val="24"/>
          <w:szCs w:val="24"/>
        </w:rPr>
        <w:t>Araújo</w:t>
      </w:r>
      <w:proofErr w:type="spellEnd"/>
      <w:r w:rsidR="007561BB" w:rsidRPr="00495DBD">
        <w:rPr>
          <w:sz w:val="24"/>
          <w:szCs w:val="24"/>
        </w:rPr>
        <w:t xml:space="preserve"> </w:t>
      </w:r>
      <w:r w:rsidR="00984245" w:rsidRPr="00495DBD">
        <w:rPr>
          <w:sz w:val="24"/>
          <w:szCs w:val="24"/>
        </w:rPr>
        <w:t>(</w:t>
      </w:r>
      <w:proofErr w:type="spellStart"/>
      <w:r w:rsidR="00984245" w:rsidRPr="00495DBD">
        <w:rPr>
          <w:sz w:val="24"/>
          <w:szCs w:val="24"/>
        </w:rPr>
        <w:t>Eds</w:t>
      </w:r>
      <w:proofErr w:type="spellEnd"/>
      <w:r w:rsidR="00984245" w:rsidRPr="00495DBD">
        <w:rPr>
          <w:sz w:val="24"/>
          <w:szCs w:val="24"/>
        </w:rPr>
        <w:t>),</w:t>
      </w:r>
      <w:r w:rsidR="00984245" w:rsidRPr="00495DBD">
        <w:rPr>
          <w:i/>
          <w:sz w:val="24"/>
          <w:szCs w:val="24"/>
        </w:rPr>
        <w:t xml:space="preserve"> </w:t>
      </w:r>
      <w:proofErr w:type="spellStart"/>
      <w:r w:rsidR="00984245" w:rsidRPr="00495DBD">
        <w:rPr>
          <w:i/>
          <w:sz w:val="24"/>
          <w:szCs w:val="24"/>
        </w:rPr>
        <w:t>Pesquisa</w:t>
      </w:r>
      <w:proofErr w:type="spellEnd"/>
      <w:r w:rsidR="00984245" w:rsidRPr="00495DBD">
        <w:rPr>
          <w:i/>
          <w:sz w:val="24"/>
          <w:szCs w:val="24"/>
        </w:rPr>
        <w:t xml:space="preserve"> </w:t>
      </w:r>
      <w:proofErr w:type="spellStart"/>
      <w:r w:rsidR="00984245" w:rsidRPr="00495DBD">
        <w:rPr>
          <w:i/>
          <w:sz w:val="24"/>
          <w:szCs w:val="24"/>
        </w:rPr>
        <w:t>Qualitativa</w:t>
      </w:r>
      <w:proofErr w:type="spellEnd"/>
      <w:r w:rsidR="00984245" w:rsidRPr="00495DBD">
        <w:rPr>
          <w:i/>
          <w:sz w:val="24"/>
          <w:szCs w:val="24"/>
        </w:rPr>
        <w:t xml:space="preserve"> </w:t>
      </w:r>
      <w:proofErr w:type="spellStart"/>
      <w:r w:rsidR="00984245" w:rsidRPr="00495DBD">
        <w:rPr>
          <w:i/>
          <w:sz w:val="24"/>
          <w:szCs w:val="24"/>
        </w:rPr>
        <w:t>em</w:t>
      </w:r>
      <w:proofErr w:type="spellEnd"/>
      <w:r w:rsidR="00984245" w:rsidRPr="00495DBD">
        <w:rPr>
          <w:i/>
          <w:sz w:val="24"/>
          <w:szCs w:val="24"/>
        </w:rPr>
        <w:t xml:space="preserve"> </w:t>
      </w:r>
      <w:proofErr w:type="spellStart"/>
      <w:r w:rsidR="00984245" w:rsidRPr="00495DBD">
        <w:rPr>
          <w:i/>
          <w:sz w:val="24"/>
          <w:szCs w:val="24"/>
        </w:rPr>
        <w:t>Educação</w:t>
      </w:r>
      <w:proofErr w:type="spellEnd"/>
      <w:r w:rsidR="00984245" w:rsidRPr="00495DBD">
        <w:rPr>
          <w:i/>
          <w:sz w:val="24"/>
          <w:szCs w:val="24"/>
        </w:rPr>
        <w:t xml:space="preserve"> </w:t>
      </w:r>
      <w:proofErr w:type="spellStart"/>
      <w:r w:rsidR="00984245" w:rsidRPr="00495DBD">
        <w:rPr>
          <w:i/>
          <w:sz w:val="24"/>
          <w:szCs w:val="24"/>
        </w:rPr>
        <w:t>Matemática</w:t>
      </w:r>
      <w:proofErr w:type="spellEnd"/>
      <w:r w:rsidR="00984245" w:rsidRPr="00495DBD">
        <w:rPr>
          <w:sz w:val="24"/>
          <w:szCs w:val="24"/>
        </w:rPr>
        <w:t xml:space="preserve"> (</w:t>
      </w:r>
      <w:r w:rsidR="007561BB" w:rsidRPr="00495DBD">
        <w:rPr>
          <w:sz w:val="24"/>
          <w:szCs w:val="24"/>
        </w:rPr>
        <w:t xml:space="preserve">pp. </w:t>
      </w:r>
      <w:r w:rsidR="00984245" w:rsidRPr="00495DBD">
        <w:rPr>
          <w:sz w:val="24"/>
          <w:szCs w:val="24"/>
        </w:rPr>
        <w:t>99-112)</w:t>
      </w:r>
      <w:r w:rsidR="00984245" w:rsidRPr="00495DBD">
        <w:rPr>
          <w:i/>
          <w:sz w:val="24"/>
          <w:szCs w:val="24"/>
        </w:rPr>
        <w:t>.</w:t>
      </w:r>
      <w:r w:rsidR="00984245" w:rsidRPr="00495DBD">
        <w:rPr>
          <w:sz w:val="24"/>
          <w:szCs w:val="24"/>
        </w:rPr>
        <w:t xml:space="preserve"> Belo Horizonte: </w:t>
      </w:r>
      <w:proofErr w:type="spellStart"/>
      <w:r w:rsidR="00984245" w:rsidRPr="00495DBD">
        <w:rPr>
          <w:sz w:val="24"/>
          <w:szCs w:val="24"/>
        </w:rPr>
        <w:t>Autêntica</w:t>
      </w:r>
      <w:proofErr w:type="spellEnd"/>
      <w:r w:rsidR="00984245" w:rsidRPr="00495DBD">
        <w:rPr>
          <w:sz w:val="24"/>
          <w:szCs w:val="24"/>
        </w:rPr>
        <w:t>.</w:t>
      </w:r>
    </w:p>
    <w:p w:rsidR="002757DE" w:rsidRPr="00495DBD" w:rsidRDefault="002757DE" w:rsidP="00495DBD">
      <w:pPr>
        <w:pStyle w:val="ICMEReferences"/>
        <w:spacing w:after="0" w:line="240" w:lineRule="auto"/>
        <w:ind w:left="720" w:hanging="720"/>
        <w:rPr>
          <w:sz w:val="24"/>
          <w:szCs w:val="24"/>
        </w:rPr>
      </w:pPr>
      <w:proofErr w:type="gramStart"/>
      <w:r w:rsidRPr="00495DBD">
        <w:rPr>
          <w:sz w:val="24"/>
          <w:szCs w:val="24"/>
        </w:rPr>
        <w:t>Bicudo, M. A. V., &amp; Paulo, R. M. (2011).</w:t>
      </w:r>
      <w:proofErr w:type="gramEnd"/>
      <w:r w:rsidRPr="00495DBD">
        <w:rPr>
          <w:sz w:val="24"/>
          <w:szCs w:val="24"/>
        </w:rPr>
        <w:t xml:space="preserve"> </w:t>
      </w:r>
      <w:proofErr w:type="gramStart"/>
      <w:r w:rsidRPr="00495DBD">
        <w:rPr>
          <w:sz w:val="24"/>
          <w:szCs w:val="24"/>
        </w:rPr>
        <w:t xml:space="preserve">Um </w:t>
      </w:r>
      <w:proofErr w:type="spellStart"/>
      <w:r w:rsidRPr="00495DBD">
        <w:rPr>
          <w:sz w:val="24"/>
          <w:szCs w:val="24"/>
        </w:rPr>
        <w:t>exercício</w:t>
      </w:r>
      <w:proofErr w:type="spellEnd"/>
      <w:r w:rsidRPr="00495DBD">
        <w:rPr>
          <w:sz w:val="24"/>
          <w:szCs w:val="24"/>
        </w:rPr>
        <w:t xml:space="preserve"> </w:t>
      </w:r>
      <w:proofErr w:type="spellStart"/>
      <w:r w:rsidRPr="00495DBD">
        <w:rPr>
          <w:bCs/>
          <w:sz w:val="24"/>
          <w:szCs w:val="24"/>
          <w:lang w:eastAsia="pt-BR"/>
        </w:rPr>
        <w:t>Filosófico</w:t>
      </w:r>
      <w:proofErr w:type="spellEnd"/>
      <w:r w:rsidRPr="00495DBD">
        <w:rPr>
          <w:bCs/>
          <w:sz w:val="24"/>
          <w:szCs w:val="24"/>
          <w:lang w:eastAsia="pt-BR"/>
        </w:rPr>
        <w:t xml:space="preserve"> </w:t>
      </w:r>
      <w:proofErr w:type="spellStart"/>
      <w:r w:rsidRPr="00495DBD">
        <w:rPr>
          <w:bCs/>
          <w:sz w:val="24"/>
          <w:szCs w:val="24"/>
          <w:lang w:eastAsia="pt-BR"/>
        </w:rPr>
        <w:t>sobre</w:t>
      </w:r>
      <w:proofErr w:type="spellEnd"/>
      <w:r w:rsidRPr="00495DBD">
        <w:rPr>
          <w:bCs/>
          <w:sz w:val="24"/>
          <w:szCs w:val="24"/>
          <w:lang w:eastAsia="pt-BR"/>
        </w:rPr>
        <w:t xml:space="preserve"> a </w:t>
      </w:r>
      <w:proofErr w:type="spellStart"/>
      <w:r w:rsidRPr="00495DBD">
        <w:rPr>
          <w:bCs/>
          <w:sz w:val="24"/>
          <w:szCs w:val="24"/>
          <w:lang w:eastAsia="pt-BR"/>
        </w:rPr>
        <w:t>Pesquisa</w:t>
      </w:r>
      <w:proofErr w:type="spellEnd"/>
      <w:r w:rsidRPr="00495DBD">
        <w:rPr>
          <w:bCs/>
          <w:sz w:val="24"/>
          <w:szCs w:val="24"/>
          <w:lang w:eastAsia="pt-BR"/>
        </w:rPr>
        <w:t xml:space="preserve"> </w:t>
      </w:r>
      <w:proofErr w:type="spellStart"/>
      <w:r w:rsidRPr="00495DBD">
        <w:rPr>
          <w:bCs/>
          <w:sz w:val="24"/>
          <w:szCs w:val="24"/>
          <w:lang w:eastAsia="pt-BR"/>
        </w:rPr>
        <w:t>em</w:t>
      </w:r>
      <w:proofErr w:type="spellEnd"/>
      <w:r w:rsidRPr="00495DBD">
        <w:rPr>
          <w:bCs/>
          <w:sz w:val="24"/>
          <w:szCs w:val="24"/>
          <w:lang w:eastAsia="pt-BR"/>
        </w:rPr>
        <w:t xml:space="preserve"> </w:t>
      </w:r>
      <w:proofErr w:type="spellStart"/>
      <w:r w:rsidRPr="00495DBD">
        <w:rPr>
          <w:bCs/>
          <w:sz w:val="24"/>
          <w:szCs w:val="24"/>
          <w:lang w:eastAsia="pt-BR"/>
        </w:rPr>
        <w:t>Educação</w:t>
      </w:r>
      <w:proofErr w:type="spellEnd"/>
      <w:r w:rsidRPr="00495DBD">
        <w:rPr>
          <w:bCs/>
          <w:sz w:val="24"/>
          <w:szCs w:val="24"/>
          <w:lang w:eastAsia="pt-BR"/>
        </w:rPr>
        <w:t xml:space="preserve"> </w:t>
      </w:r>
      <w:proofErr w:type="spellStart"/>
      <w:r w:rsidRPr="00495DBD">
        <w:rPr>
          <w:bCs/>
          <w:sz w:val="24"/>
          <w:szCs w:val="24"/>
          <w:lang w:eastAsia="pt-BR"/>
        </w:rPr>
        <w:t>Matemática</w:t>
      </w:r>
      <w:proofErr w:type="spellEnd"/>
      <w:r w:rsidRPr="00495DBD">
        <w:rPr>
          <w:bCs/>
          <w:sz w:val="24"/>
          <w:szCs w:val="24"/>
          <w:lang w:eastAsia="pt-BR"/>
        </w:rPr>
        <w:t xml:space="preserve"> no </w:t>
      </w:r>
      <w:proofErr w:type="spellStart"/>
      <w:r w:rsidRPr="00495DBD">
        <w:rPr>
          <w:bCs/>
          <w:sz w:val="24"/>
          <w:szCs w:val="24"/>
          <w:lang w:eastAsia="pt-BR"/>
        </w:rPr>
        <w:t>Brasil</w:t>
      </w:r>
      <w:proofErr w:type="spellEnd"/>
      <w:r w:rsidRPr="00495DBD">
        <w:rPr>
          <w:bCs/>
          <w:sz w:val="24"/>
          <w:szCs w:val="24"/>
          <w:lang w:eastAsia="pt-BR"/>
        </w:rPr>
        <w:t>.</w:t>
      </w:r>
      <w:proofErr w:type="gramEnd"/>
      <w:r w:rsidRPr="00495DBD">
        <w:rPr>
          <w:bCs/>
          <w:sz w:val="24"/>
          <w:szCs w:val="24"/>
          <w:lang w:eastAsia="pt-BR"/>
        </w:rPr>
        <w:t xml:space="preserve"> </w:t>
      </w:r>
      <w:proofErr w:type="spellStart"/>
      <w:r w:rsidRPr="00495DBD">
        <w:rPr>
          <w:bCs/>
          <w:i/>
          <w:sz w:val="24"/>
          <w:szCs w:val="24"/>
          <w:lang w:eastAsia="pt-BR"/>
        </w:rPr>
        <w:t>Bolema</w:t>
      </w:r>
      <w:proofErr w:type="spellEnd"/>
      <w:r w:rsidRPr="00495DBD">
        <w:rPr>
          <w:bCs/>
          <w:sz w:val="24"/>
          <w:szCs w:val="24"/>
          <w:lang w:eastAsia="pt-BR"/>
        </w:rPr>
        <w:t>, 25(41), 251</w:t>
      </w:r>
      <w:r w:rsidRPr="00495DBD">
        <w:rPr>
          <w:sz w:val="24"/>
          <w:szCs w:val="24"/>
        </w:rPr>
        <w:t>-298.</w:t>
      </w:r>
    </w:p>
    <w:p w:rsidR="00984245" w:rsidRPr="00495DBD" w:rsidRDefault="00193826" w:rsidP="00495DBD">
      <w:pPr>
        <w:pStyle w:val="ICMEReferences"/>
        <w:spacing w:after="0" w:line="240" w:lineRule="auto"/>
        <w:ind w:left="720" w:hanging="720"/>
        <w:rPr>
          <w:sz w:val="24"/>
          <w:szCs w:val="24"/>
        </w:rPr>
      </w:pPr>
      <w:r w:rsidRPr="00495DBD">
        <w:rPr>
          <w:sz w:val="24"/>
          <w:szCs w:val="24"/>
        </w:rPr>
        <w:t>Gadamer, H.</w:t>
      </w:r>
      <w:r w:rsidR="008226EE" w:rsidRPr="00495DBD">
        <w:rPr>
          <w:sz w:val="24"/>
          <w:szCs w:val="24"/>
        </w:rPr>
        <w:t xml:space="preserve"> </w:t>
      </w:r>
      <w:r w:rsidRPr="00495DBD">
        <w:rPr>
          <w:sz w:val="24"/>
          <w:szCs w:val="24"/>
        </w:rPr>
        <w:t>G.</w:t>
      </w:r>
      <w:r w:rsidR="008226EE" w:rsidRPr="00495DBD">
        <w:rPr>
          <w:sz w:val="24"/>
          <w:szCs w:val="24"/>
        </w:rPr>
        <w:t xml:space="preserve"> </w:t>
      </w:r>
      <w:r w:rsidRPr="00495DBD">
        <w:rPr>
          <w:sz w:val="24"/>
          <w:szCs w:val="24"/>
        </w:rPr>
        <w:t>(199</w:t>
      </w:r>
      <w:r w:rsidR="00350665" w:rsidRPr="00495DBD">
        <w:rPr>
          <w:sz w:val="24"/>
          <w:szCs w:val="24"/>
        </w:rPr>
        <w:t>7</w:t>
      </w:r>
      <w:r w:rsidRPr="00495DBD">
        <w:rPr>
          <w:sz w:val="24"/>
          <w:szCs w:val="24"/>
        </w:rPr>
        <w:t xml:space="preserve">). </w:t>
      </w:r>
      <w:r w:rsidR="00984245" w:rsidRPr="00495DBD">
        <w:rPr>
          <w:i/>
          <w:sz w:val="24"/>
          <w:szCs w:val="24"/>
        </w:rPr>
        <w:t>Verdade e Método: traços fundamentais de uma hermenêutica filosófica</w:t>
      </w:r>
      <w:r w:rsidR="00984245" w:rsidRPr="00495DBD">
        <w:rPr>
          <w:sz w:val="24"/>
          <w:szCs w:val="24"/>
        </w:rPr>
        <w:t xml:space="preserve">. </w:t>
      </w:r>
      <w:r w:rsidR="008226EE" w:rsidRPr="00495DBD">
        <w:rPr>
          <w:sz w:val="24"/>
          <w:szCs w:val="24"/>
        </w:rPr>
        <w:t xml:space="preserve">(F. </w:t>
      </w:r>
      <w:r w:rsidR="00984245" w:rsidRPr="00495DBD">
        <w:rPr>
          <w:sz w:val="24"/>
          <w:szCs w:val="24"/>
        </w:rPr>
        <w:t>P</w:t>
      </w:r>
      <w:r w:rsidR="008226EE" w:rsidRPr="00495DBD">
        <w:rPr>
          <w:sz w:val="24"/>
          <w:szCs w:val="24"/>
        </w:rPr>
        <w:t>.</w:t>
      </w:r>
      <w:r w:rsidR="00984245" w:rsidRPr="00495DBD">
        <w:rPr>
          <w:sz w:val="24"/>
          <w:szCs w:val="24"/>
        </w:rPr>
        <w:t xml:space="preserve"> Meurer</w:t>
      </w:r>
      <w:r w:rsidR="008226EE" w:rsidRPr="00495DBD">
        <w:rPr>
          <w:sz w:val="24"/>
          <w:szCs w:val="24"/>
        </w:rPr>
        <w:t>, Ver</w:t>
      </w:r>
      <w:r w:rsidR="00984245" w:rsidRPr="00495DBD">
        <w:rPr>
          <w:sz w:val="24"/>
          <w:szCs w:val="24"/>
        </w:rPr>
        <w:t>.</w:t>
      </w:r>
      <w:r w:rsidR="008226EE" w:rsidRPr="00495DBD">
        <w:rPr>
          <w:sz w:val="24"/>
          <w:szCs w:val="24"/>
        </w:rPr>
        <w:t>).</w:t>
      </w:r>
      <w:r w:rsidR="00984245" w:rsidRPr="00495DBD">
        <w:rPr>
          <w:sz w:val="24"/>
          <w:szCs w:val="24"/>
        </w:rPr>
        <w:t xml:space="preserve"> Petrópolis: Vozes.</w:t>
      </w:r>
      <w:r w:rsidR="00D10C7F" w:rsidRPr="00495DBD">
        <w:rPr>
          <w:sz w:val="24"/>
          <w:szCs w:val="24"/>
        </w:rPr>
        <w:t xml:space="preserve"> </w:t>
      </w:r>
      <w:proofErr w:type="gramStart"/>
      <w:r w:rsidR="00D10C7F" w:rsidRPr="00495DBD">
        <w:rPr>
          <w:color w:val="000000"/>
          <w:sz w:val="24"/>
          <w:szCs w:val="24"/>
          <w:shd w:val="clear" w:color="auto" w:fill="FFFFFF"/>
        </w:rPr>
        <w:t>( Original</w:t>
      </w:r>
      <w:proofErr w:type="gramEnd"/>
      <w:r w:rsidR="00D10C7F" w:rsidRPr="00495DBD">
        <w:rPr>
          <w:color w:val="000000"/>
          <w:sz w:val="24"/>
          <w:szCs w:val="24"/>
          <w:shd w:val="clear" w:color="auto" w:fill="FFFFFF"/>
        </w:rPr>
        <w:t xml:space="preserve"> work published in 1960).</w:t>
      </w:r>
    </w:p>
    <w:p w:rsidR="00193826" w:rsidRPr="00495DBD" w:rsidRDefault="00193826" w:rsidP="00495DBD">
      <w:pPr>
        <w:pStyle w:val="ICMEReferences"/>
        <w:spacing w:after="0" w:line="240" w:lineRule="auto"/>
        <w:ind w:left="720" w:hanging="720"/>
        <w:rPr>
          <w:sz w:val="24"/>
          <w:szCs w:val="24"/>
        </w:rPr>
      </w:pPr>
      <w:r w:rsidRPr="00495DBD">
        <w:rPr>
          <w:sz w:val="24"/>
          <w:szCs w:val="24"/>
        </w:rPr>
        <w:t xml:space="preserve">Garnica, A. V. M. (1997). </w:t>
      </w:r>
      <w:proofErr w:type="spellStart"/>
      <w:proofErr w:type="gramStart"/>
      <w:r w:rsidR="00984245" w:rsidRPr="00495DBD">
        <w:rPr>
          <w:sz w:val="24"/>
          <w:szCs w:val="24"/>
        </w:rPr>
        <w:t>Algumas</w:t>
      </w:r>
      <w:proofErr w:type="spellEnd"/>
      <w:r w:rsidR="00984245" w:rsidRPr="00495DBD">
        <w:rPr>
          <w:sz w:val="24"/>
          <w:szCs w:val="24"/>
        </w:rPr>
        <w:t xml:space="preserve"> </w:t>
      </w:r>
      <w:proofErr w:type="spellStart"/>
      <w:r w:rsidR="00984245" w:rsidRPr="00495DBD">
        <w:rPr>
          <w:sz w:val="24"/>
          <w:szCs w:val="24"/>
        </w:rPr>
        <w:t>notas</w:t>
      </w:r>
      <w:proofErr w:type="spellEnd"/>
      <w:r w:rsidR="00984245" w:rsidRPr="00495DBD">
        <w:rPr>
          <w:sz w:val="24"/>
          <w:szCs w:val="24"/>
        </w:rPr>
        <w:t xml:space="preserve"> </w:t>
      </w:r>
      <w:proofErr w:type="spellStart"/>
      <w:r w:rsidR="00984245" w:rsidRPr="00495DBD">
        <w:rPr>
          <w:sz w:val="24"/>
          <w:szCs w:val="24"/>
        </w:rPr>
        <w:t>sobre</w:t>
      </w:r>
      <w:proofErr w:type="spellEnd"/>
      <w:r w:rsidR="00984245" w:rsidRPr="00495DBD">
        <w:rPr>
          <w:sz w:val="24"/>
          <w:szCs w:val="24"/>
        </w:rPr>
        <w:t xml:space="preserve"> </w:t>
      </w:r>
      <w:proofErr w:type="spellStart"/>
      <w:r w:rsidR="00984245" w:rsidRPr="00495DBD">
        <w:rPr>
          <w:sz w:val="24"/>
          <w:szCs w:val="24"/>
        </w:rPr>
        <w:t>pesquisa</w:t>
      </w:r>
      <w:proofErr w:type="spellEnd"/>
      <w:r w:rsidR="00984245" w:rsidRPr="00495DBD">
        <w:rPr>
          <w:sz w:val="24"/>
          <w:szCs w:val="24"/>
        </w:rPr>
        <w:t xml:space="preserve"> </w:t>
      </w:r>
      <w:proofErr w:type="spellStart"/>
      <w:r w:rsidR="00984245" w:rsidRPr="00495DBD">
        <w:rPr>
          <w:sz w:val="24"/>
          <w:szCs w:val="24"/>
        </w:rPr>
        <w:t>qualitativa</w:t>
      </w:r>
      <w:proofErr w:type="spellEnd"/>
      <w:r w:rsidR="00984245" w:rsidRPr="00495DBD">
        <w:rPr>
          <w:sz w:val="24"/>
          <w:szCs w:val="24"/>
        </w:rPr>
        <w:t xml:space="preserve"> e </w:t>
      </w:r>
      <w:proofErr w:type="spellStart"/>
      <w:r w:rsidR="00984245" w:rsidRPr="00495DBD">
        <w:rPr>
          <w:sz w:val="24"/>
          <w:szCs w:val="24"/>
        </w:rPr>
        <w:t>fenomenologia</w:t>
      </w:r>
      <w:proofErr w:type="spellEnd"/>
      <w:r w:rsidR="00984245" w:rsidRPr="00495DBD">
        <w:rPr>
          <w:sz w:val="24"/>
          <w:szCs w:val="24"/>
        </w:rPr>
        <w:t>.</w:t>
      </w:r>
      <w:proofErr w:type="gramEnd"/>
      <w:r w:rsidR="00984245" w:rsidRPr="00495DBD">
        <w:rPr>
          <w:sz w:val="24"/>
          <w:szCs w:val="24"/>
        </w:rPr>
        <w:t xml:space="preserve"> </w:t>
      </w:r>
      <w:r w:rsidR="00984245" w:rsidRPr="00495DBD">
        <w:rPr>
          <w:i/>
          <w:sz w:val="24"/>
          <w:szCs w:val="24"/>
        </w:rPr>
        <w:t>Interface</w:t>
      </w:r>
      <w:r w:rsidR="00984245" w:rsidRPr="00495DBD">
        <w:rPr>
          <w:sz w:val="24"/>
          <w:szCs w:val="24"/>
        </w:rPr>
        <w:t xml:space="preserve">: </w:t>
      </w:r>
      <w:proofErr w:type="spellStart"/>
      <w:r w:rsidR="00984245" w:rsidRPr="00495DBD">
        <w:rPr>
          <w:sz w:val="24"/>
          <w:szCs w:val="24"/>
        </w:rPr>
        <w:t>Comunicação</w:t>
      </w:r>
      <w:proofErr w:type="spellEnd"/>
      <w:r w:rsidR="00984245" w:rsidRPr="00495DBD">
        <w:rPr>
          <w:sz w:val="24"/>
          <w:szCs w:val="24"/>
        </w:rPr>
        <w:t xml:space="preserve">, </w:t>
      </w:r>
      <w:proofErr w:type="spellStart"/>
      <w:r w:rsidR="00984245" w:rsidRPr="00495DBD">
        <w:rPr>
          <w:sz w:val="24"/>
          <w:szCs w:val="24"/>
        </w:rPr>
        <w:t>Saúde</w:t>
      </w:r>
      <w:proofErr w:type="spellEnd"/>
      <w:r w:rsidR="00984245" w:rsidRPr="00495DBD">
        <w:rPr>
          <w:sz w:val="24"/>
          <w:szCs w:val="24"/>
        </w:rPr>
        <w:t xml:space="preserve">, </w:t>
      </w:r>
      <w:proofErr w:type="spellStart"/>
      <w:r w:rsidR="00984245" w:rsidRPr="00495DBD">
        <w:rPr>
          <w:sz w:val="24"/>
          <w:szCs w:val="24"/>
        </w:rPr>
        <w:t>Educação</w:t>
      </w:r>
      <w:proofErr w:type="spellEnd"/>
      <w:r w:rsidR="00984245" w:rsidRPr="00495DBD">
        <w:rPr>
          <w:sz w:val="24"/>
          <w:szCs w:val="24"/>
        </w:rPr>
        <w:t>, Botucatu</w:t>
      </w:r>
      <w:proofErr w:type="gramStart"/>
      <w:r w:rsidR="00984245" w:rsidRPr="00495DBD">
        <w:rPr>
          <w:sz w:val="24"/>
          <w:szCs w:val="24"/>
        </w:rPr>
        <w:t>,</w:t>
      </w:r>
      <w:r w:rsidRPr="00495DBD">
        <w:rPr>
          <w:sz w:val="24"/>
          <w:szCs w:val="24"/>
        </w:rPr>
        <w:t>1</w:t>
      </w:r>
      <w:proofErr w:type="gramEnd"/>
      <w:r w:rsidR="0003566C" w:rsidRPr="00495DBD">
        <w:rPr>
          <w:sz w:val="24"/>
          <w:szCs w:val="24"/>
        </w:rPr>
        <w:t>(</w:t>
      </w:r>
      <w:r w:rsidRPr="00495DBD">
        <w:rPr>
          <w:sz w:val="24"/>
          <w:szCs w:val="24"/>
        </w:rPr>
        <w:t>1</w:t>
      </w:r>
      <w:r w:rsidR="0003566C" w:rsidRPr="00495DBD">
        <w:rPr>
          <w:sz w:val="24"/>
          <w:szCs w:val="24"/>
        </w:rPr>
        <w:t>)</w:t>
      </w:r>
      <w:r w:rsidRPr="00495DBD">
        <w:rPr>
          <w:sz w:val="24"/>
          <w:szCs w:val="24"/>
        </w:rPr>
        <w:t>,</w:t>
      </w:r>
      <w:r w:rsidR="0003566C" w:rsidRPr="00495DBD">
        <w:rPr>
          <w:sz w:val="24"/>
          <w:szCs w:val="24"/>
        </w:rPr>
        <w:t xml:space="preserve"> </w:t>
      </w:r>
      <w:r w:rsidRPr="00495DBD">
        <w:rPr>
          <w:sz w:val="24"/>
          <w:szCs w:val="24"/>
        </w:rPr>
        <w:t>109-122.</w:t>
      </w:r>
    </w:p>
    <w:p w:rsidR="00984245" w:rsidRPr="00495DBD" w:rsidRDefault="00431F2E" w:rsidP="00495DBD">
      <w:pPr>
        <w:pStyle w:val="ICMEReferences"/>
        <w:spacing w:after="0" w:line="240" w:lineRule="auto"/>
        <w:ind w:left="720" w:hanging="720"/>
        <w:rPr>
          <w:sz w:val="24"/>
          <w:szCs w:val="24"/>
        </w:rPr>
      </w:pPr>
      <w:r w:rsidRPr="00495DBD">
        <w:rPr>
          <w:sz w:val="24"/>
          <w:szCs w:val="24"/>
        </w:rPr>
        <w:t>Hu</w:t>
      </w:r>
      <w:r w:rsidR="00193826" w:rsidRPr="00495DBD">
        <w:rPr>
          <w:sz w:val="24"/>
          <w:szCs w:val="24"/>
        </w:rPr>
        <w:t>sse</w:t>
      </w:r>
      <w:r w:rsidRPr="00495DBD">
        <w:rPr>
          <w:sz w:val="24"/>
          <w:szCs w:val="24"/>
        </w:rPr>
        <w:t>r</w:t>
      </w:r>
      <w:r w:rsidR="00193826" w:rsidRPr="00495DBD">
        <w:rPr>
          <w:sz w:val="24"/>
          <w:szCs w:val="24"/>
        </w:rPr>
        <w:t>l</w:t>
      </w:r>
      <w:r w:rsidR="00350665" w:rsidRPr="00495DBD">
        <w:rPr>
          <w:sz w:val="24"/>
          <w:szCs w:val="24"/>
        </w:rPr>
        <w:t xml:space="preserve">. </w:t>
      </w:r>
      <w:proofErr w:type="gramStart"/>
      <w:r w:rsidR="00350665" w:rsidRPr="00495DBD">
        <w:rPr>
          <w:sz w:val="24"/>
          <w:szCs w:val="24"/>
        </w:rPr>
        <w:t>E.</w:t>
      </w:r>
      <w:r w:rsidR="00193826" w:rsidRPr="00495DBD">
        <w:rPr>
          <w:sz w:val="24"/>
          <w:szCs w:val="24"/>
        </w:rPr>
        <w:t xml:space="preserve"> (</w:t>
      </w:r>
      <w:r w:rsidR="00350665" w:rsidRPr="00495DBD">
        <w:rPr>
          <w:sz w:val="24"/>
          <w:szCs w:val="24"/>
        </w:rPr>
        <w:t>2006</w:t>
      </w:r>
      <w:r w:rsidR="00193826" w:rsidRPr="00495DBD">
        <w:rPr>
          <w:sz w:val="24"/>
          <w:szCs w:val="24"/>
        </w:rPr>
        <w:t>)</w:t>
      </w:r>
      <w:r w:rsidR="00350665" w:rsidRPr="00495DBD">
        <w:rPr>
          <w:sz w:val="24"/>
          <w:szCs w:val="24"/>
        </w:rPr>
        <w:t>.</w:t>
      </w:r>
      <w:proofErr w:type="gramEnd"/>
      <w:r w:rsidR="00984245" w:rsidRPr="00495DBD">
        <w:rPr>
          <w:sz w:val="24"/>
          <w:szCs w:val="24"/>
        </w:rPr>
        <w:t xml:space="preserve"> </w:t>
      </w:r>
      <w:proofErr w:type="spellStart"/>
      <w:proofErr w:type="gramStart"/>
      <w:r w:rsidR="00984245" w:rsidRPr="00495DBD">
        <w:rPr>
          <w:i/>
          <w:color w:val="000000"/>
          <w:sz w:val="24"/>
          <w:szCs w:val="24"/>
          <w:shd w:val="clear" w:color="auto" w:fill="FFFFFF"/>
        </w:rPr>
        <w:t>Idéias</w:t>
      </w:r>
      <w:proofErr w:type="spellEnd"/>
      <w:r w:rsidR="00984245" w:rsidRPr="00495DBD">
        <w:rPr>
          <w:i/>
          <w:color w:val="000000"/>
          <w:sz w:val="24"/>
          <w:szCs w:val="24"/>
          <w:shd w:val="clear" w:color="auto" w:fill="FFFFFF"/>
        </w:rPr>
        <w:t xml:space="preserve"> </w:t>
      </w:r>
      <w:proofErr w:type="spellStart"/>
      <w:r w:rsidR="00984245" w:rsidRPr="00495DBD">
        <w:rPr>
          <w:i/>
          <w:color w:val="000000"/>
          <w:sz w:val="24"/>
          <w:szCs w:val="24"/>
          <w:shd w:val="clear" w:color="auto" w:fill="FFFFFF"/>
        </w:rPr>
        <w:t>para</w:t>
      </w:r>
      <w:proofErr w:type="spellEnd"/>
      <w:r w:rsidR="00984245" w:rsidRPr="00495DBD">
        <w:rPr>
          <w:i/>
          <w:color w:val="000000"/>
          <w:sz w:val="24"/>
          <w:szCs w:val="24"/>
          <w:shd w:val="clear" w:color="auto" w:fill="FFFFFF"/>
        </w:rPr>
        <w:t xml:space="preserve"> </w:t>
      </w:r>
      <w:proofErr w:type="spellStart"/>
      <w:r w:rsidR="00984245" w:rsidRPr="00495DBD">
        <w:rPr>
          <w:i/>
          <w:color w:val="000000"/>
          <w:sz w:val="24"/>
          <w:szCs w:val="24"/>
          <w:shd w:val="clear" w:color="auto" w:fill="FFFFFF"/>
        </w:rPr>
        <w:t>uma</w:t>
      </w:r>
      <w:proofErr w:type="spellEnd"/>
      <w:r w:rsidR="00984245" w:rsidRPr="00495DBD">
        <w:rPr>
          <w:i/>
          <w:color w:val="000000"/>
          <w:sz w:val="24"/>
          <w:szCs w:val="24"/>
          <w:shd w:val="clear" w:color="auto" w:fill="FFFFFF"/>
        </w:rPr>
        <w:t xml:space="preserve"> </w:t>
      </w:r>
      <w:proofErr w:type="spellStart"/>
      <w:r w:rsidR="00984245" w:rsidRPr="00495DBD">
        <w:rPr>
          <w:i/>
          <w:color w:val="000000"/>
          <w:sz w:val="24"/>
          <w:szCs w:val="24"/>
          <w:shd w:val="clear" w:color="auto" w:fill="FFFFFF"/>
        </w:rPr>
        <w:t>fenomenologia</w:t>
      </w:r>
      <w:proofErr w:type="spellEnd"/>
      <w:r w:rsidR="00984245" w:rsidRPr="00495DBD">
        <w:rPr>
          <w:i/>
          <w:color w:val="000000"/>
          <w:sz w:val="24"/>
          <w:szCs w:val="24"/>
          <w:shd w:val="clear" w:color="auto" w:fill="FFFFFF"/>
        </w:rPr>
        <w:t xml:space="preserve"> </w:t>
      </w:r>
      <w:proofErr w:type="spellStart"/>
      <w:r w:rsidR="00984245" w:rsidRPr="00495DBD">
        <w:rPr>
          <w:i/>
          <w:color w:val="000000"/>
          <w:sz w:val="24"/>
          <w:szCs w:val="24"/>
          <w:shd w:val="clear" w:color="auto" w:fill="FFFFFF"/>
        </w:rPr>
        <w:t>pura</w:t>
      </w:r>
      <w:proofErr w:type="spellEnd"/>
      <w:r w:rsidR="00984245" w:rsidRPr="00495DBD">
        <w:rPr>
          <w:i/>
          <w:color w:val="000000"/>
          <w:sz w:val="24"/>
          <w:szCs w:val="24"/>
          <w:shd w:val="clear" w:color="auto" w:fill="FFFFFF"/>
        </w:rPr>
        <w:t xml:space="preserve"> e </w:t>
      </w:r>
      <w:proofErr w:type="spellStart"/>
      <w:r w:rsidR="00984245" w:rsidRPr="00495DBD">
        <w:rPr>
          <w:i/>
          <w:color w:val="000000"/>
          <w:sz w:val="24"/>
          <w:szCs w:val="24"/>
          <w:shd w:val="clear" w:color="auto" w:fill="FFFFFF"/>
        </w:rPr>
        <w:t>para</w:t>
      </w:r>
      <w:proofErr w:type="spellEnd"/>
      <w:r w:rsidR="00984245" w:rsidRPr="00495DBD">
        <w:rPr>
          <w:i/>
          <w:color w:val="000000"/>
          <w:sz w:val="24"/>
          <w:szCs w:val="24"/>
          <w:shd w:val="clear" w:color="auto" w:fill="FFFFFF"/>
        </w:rPr>
        <w:t xml:space="preserve"> </w:t>
      </w:r>
      <w:proofErr w:type="spellStart"/>
      <w:r w:rsidR="00984245" w:rsidRPr="00495DBD">
        <w:rPr>
          <w:i/>
          <w:color w:val="000000"/>
          <w:sz w:val="24"/>
          <w:szCs w:val="24"/>
          <w:shd w:val="clear" w:color="auto" w:fill="FFFFFF"/>
        </w:rPr>
        <w:t>uma</w:t>
      </w:r>
      <w:proofErr w:type="spellEnd"/>
      <w:r w:rsidR="00984245" w:rsidRPr="00495DBD">
        <w:rPr>
          <w:i/>
          <w:color w:val="000000"/>
          <w:sz w:val="24"/>
          <w:szCs w:val="24"/>
          <w:shd w:val="clear" w:color="auto" w:fill="FFFFFF"/>
        </w:rPr>
        <w:t xml:space="preserve"> </w:t>
      </w:r>
      <w:proofErr w:type="spellStart"/>
      <w:r w:rsidR="00984245" w:rsidRPr="00495DBD">
        <w:rPr>
          <w:i/>
          <w:color w:val="000000"/>
          <w:sz w:val="24"/>
          <w:szCs w:val="24"/>
          <w:shd w:val="clear" w:color="auto" w:fill="FFFFFF"/>
        </w:rPr>
        <w:t>filosofia</w:t>
      </w:r>
      <w:proofErr w:type="spellEnd"/>
      <w:r w:rsidR="00984245" w:rsidRPr="00495DBD">
        <w:rPr>
          <w:i/>
          <w:color w:val="000000"/>
          <w:sz w:val="24"/>
          <w:szCs w:val="24"/>
          <w:shd w:val="clear" w:color="auto" w:fill="FFFFFF"/>
        </w:rPr>
        <w:t> </w:t>
      </w:r>
      <w:proofErr w:type="spellStart"/>
      <w:r w:rsidR="00984245" w:rsidRPr="00495DBD">
        <w:rPr>
          <w:i/>
          <w:color w:val="000000"/>
          <w:sz w:val="24"/>
          <w:szCs w:val="24"/>
          <w:shd w:val="clear" w:color="auto" w:fill="FFFFFF"/>
        </w:rPr>
        <w:t>fenomenológica</w:t>
      </w:r>
      <w:proofErr w:type="spellEnd"/>
      <w:r w:rsidR="00984245" w:rsidRPr="00495DBD">
        <w:rPr>
          <w:i/>
          <w:color w:val="000000"/>
          <w:sz w:val="24"/>
          <w:szCs w:val="24"/>
          <w:shd w:val="clear" w:color="auto" w:fill="FFFFFF"/>
        </w:rPr>
        <w:t>.</w:t>
      </w:r>
      <w:proofErr w:type="gramEnd"/>
      <w:r w:rsidR="00984245" w:rsidRPr="00495DBD">
        <w:rPr>
          <w:i/>
          <w:color w:val="000000"/>
          <w:sz w:val="24"/>
          <w:szCs w:val="24"/>
          <w:shd w:val="clear" w:color="auto" w:fill="FFFFFF"/>
        </w:rPr>
        <w:t xml:space="preserve"> </w:t>
      </w:r>
      <w:proofErr w:type="spellStart"/>
      <w:proofErr w:type="gramStart"/>
      <w:r w:rsidR="00984245" w:rsidRPr="00495DBD">
        <w:rPr>
          <w:color w:val="000000"/>
          <w:sz w:val="24"/>
          <w:szCs w:val="24"/>
          <w:shd w:val="clear" w:color="auto" w:fill="FFFFFF"/>
        </w:rPr>
        <w:t>Introdução</w:t>
      </w:r>
      <w:proofErr w:type="spellEnd"/>
      <w:r w:rsidR="00984245" w:rsidRPr="00495DBD">
        <w:rPr>
          <w:color w:val="000000"/>
          <w:sz w:val="24"/>
          <w:szCs w:val="24"/>
          <w:shd w:val="clear" w:color="auto" w:fill="FFFFFF"/>
        </w:rPr>
        <w:t xml:space="preserve"> </w:t>
      </w:r>
      <w:proofErr w:type="spellStart"/>
      <w:r w:rsidR="00984245" w:rsidRPr="00495DBD">
        <w:rPr>
          <w:color w:val="000000"/>
          <w:sz w:val="24"/>
          <w:szCs w:val="24"/>
          <w:shd w:val="clear" w:color="auto" w:fill="FFFFFF"/>
        </w:rPr>
        <w:t>geral</w:t>
      </w:r>
      <w:proofErr w:type="spellEnd"/>
      <w:r w:rsidR="00984245" w:rsidRPr="00495DBD">
        <w:rPr>
          <w:color w:val="000000"/>
          <w:sz w:val="24"/>
          <w:szCs w:val="24"/>
          <w:shd w:val="clear" w:color="auto" w:fill="FFFFFF"/>
        </w:rPr>
        <w:t xml:space="preserve"> à </w:t>
      </w:r>
      <w:proofErr w:type="spellStart"/>
      <w:r w:rsidR="00984245" w:rsidRPr="00495DBD">
        <w:rPr>
          <w:color w:val="000000"/>
          <w:sz w:val="24"/>
          <w:szCs w:val="24"/>
          <w:shd w:val="clear" w:color="auto" w:fill="FFFFFF"/>
        </w:rPr>
        <w:t>fenomenologia</w:t>
      </w:r>
      <w:proofErr w:type="spellEnd"/>
      <w:r w:rsidR="00984245" w:rsidRPr="00495DBD">
        <w:rPr>
          <w:color w:val="000000"/>
          <w:sz w:val="24"/>
          <w:szCs w:val="24"/>
          <w:shd w:val="clear" w:color="auto" w:fill="FFFFFF"/>
        </w:rPr>
        <w:t xml:space="preserve"> </w:t>
      </w:r>
      <w:proofErr w:type="spellStart"/>
      <w:r w:rsidR="00984245" w:rsidRPr="00495DBD">
        <w:rPr>
          <w:color w:val="000000"/>
          <w:sz w:val="24"/>
          <w:szCs w:val="24"/>
          <w:shd w:val="clear" w:color="auto" w:fill="FFFFFF"/>
        </w:rPr>
        <w:t>pura</w:t>
      </w:r>
      <w:proofErr w:type="spellEnd"/>
      <w:r w:rsidR="00984245" w:rsidRPr="00495DBD">
        <w:rPr>
          <w:color w:val="000000"/>
          <w:sz w:val="24"/>
          <w:szCs w:val="24"/>
          <w:shd w:val="clear" w:color="auto" w:fill="FFFFFF"/>
        </w:rPr>
        <w:t>.</w:t>
      </w:r>
      <w:proofErr w:type="gramEnd"/>
      <w:r w:rsidR="007561BB" w:rsidRPr="00495DBD">
        <w:rPr>
          <w:color w:val="000000"/>
          <w:sz w:val="24"/>
          <w:szCs w:val="24"/>
          <w:shd w:val="clear" w:color="auto" w:fill="FFFFFF"/>
        </w:rPr>
        <w:t xml:space="preserve"> (M. </w:t>
      </w:r>
      <w:proofErr w:type="spellStart"/>
      <w:r w:rsidR="007561BB" w:rsidRPr="00495DBD">
        <w:rPr>
          <w:color w:val="000000"/>
          <w:sz w:val="24"/>
          <w:szCs w:val="24"/>
          <w:shd w:val="clear" w:color="auto" w:fill="FFFFFF"/>
        </w:rPr>
        <w:t>Susuki</w:t>
      </w:r>
      <w:proofErr w:type="spellEnd"/>
      <w:r w:rsidR="00473BD5" w:rsidRPr="00495DBD">
        <w:rPr>
          <w:color w:val="000000"/>
          <w:sz w:val="24"/>
          <w:szCs w:val="24"/>
          <w:shd w:val="clear" w:color="auto" w:fill="FFFFFF"/>
        </w:rPr>
        <w:t>, Ver.)</w:t>
      </w:r>
      <w:r w:rsidR="00984245" w:rsidRPr="00495DBD">
        <w:rPr>
          <w:color w:val="000000"/>
          <w:sz w:val="24"/>
          <w:szCs w:val="24"/>
          <w:shd w:val="clear" w:color="auto" w:fill="FFFFFF"/>
        </w:rPr>
        <w:t xml:space="preserve">. São Paulo: </w:t>
      </w:r>
      <w:proofErr w:type="spellStart"/>
      <w:r w:rsidR="00984245" w:rsidRPr="00495DBD">
        <w:rPr>
          <w:color w:val="000000"/>
          <w:sz w:val="24"/>
          <w:szCs w:val="24"/>
          <w:shd w:val="clear" w:color="auto" w:fill="FFFFFF"/>
        </w:rPr>
        <w:t>Idéias</w:t>
      </w:r>
      <w:proofErr w:type="spellEnd"/>
      <w:r w:rsidR="00984245" w:rsidRPr="00495DBD">
        <w:rPr>
          <w:color w:val="000000"/>
          <w:sz w:val="24"/>
          <w:szCs w:val="24"/>
          <w:shd w:val="clear" w:color="auto" w:fill="FFFFFF"/>
        </w:rPr>
        <w:t xml:space="preserve"> </w:t>
      </w:r>
      <w:r w:rsidR="00473BD5" w:rsidRPr="00495DBD">
        <w:rPr>
          <w:color w:val="000000"/>
          <w:sz w:val="24"/>
          <w:szCs w:val="24"/>
          <w:shd w:val="clear" w:color="auto" w:fill="FFFFFF"/>
        </w:rPr>
        <w:t>&amp;</w:t>
      </w:r>
      <w:r w:rsidR="00984245" w:rsidRPr="00495DBD">
        <w:rPr>
          <w:color w:val="000000"/>
          <w:sz w:val="24"/>
          <w:szCs w:val="24"/>
          <w:shd w:val="clear" w:color="auto" w:fill="FFFFFF"/>
        </w:rPr>
        <w:t xml:space="preserve"> </w:t>
      </w:r>
      <w:proofErr w:type="spellStart"/>
      <w:r w:rsidR="00984245" w:rsidRPr="00495DBD">
        <w:rPr>
          <w:color w:val="000000"/>
          <w:sz w:val="24"/>
          <w:szCs w:val="24"/>
          <w:shd w:val="clear" w:color="auto" w:fill="FFFFFF"/>
        </w:rPr>
        <w:t>Letras</w:t>
      </w:r>
      <w:proofErr w:type="spellEnd"/>
      <w:r w:rsidR="00473BD5" w:rsidRPr="00495DBD">
        <w:rPr>
          <w:color w:val="000000"/>
          <w:sz w:val="24"/>
          <w:szCs w:val="24"/>
          <w:shd w:val="clear" w:color="auto" w:fill="FFFFFF"/>
        </w:rPr>
        <w:t xml:space="preserve"> </w:t>
      </w:r>
      <w:proofErr w:type="gramStart"/>
      <w:r w:rsidR="00473BD5" w:rsidRPr="00495DBD">
        <w:rPr>
          <w:color w:val="000000"/>
          <w:sz w:val="24"/>
          <w:szCs w:val="24"/>
          <w:shd w:val="clear" w:color="auto" w:fill="FFFFFF"/>
        </w:rPr>
        <w:t>( Original</w:t>
      </w:r>
      <w:proofErr w:type="gramEnd"/>
      <w:r w:rsidR="00473BD5" w:rsidRPr="00495DBD">
        <w:rPr>
          <w:color w:val="000000"/>
          <w:sz w:val="24"/>
          <w:szCs w:val="24"/>
          <w:shd w:val="clear" w:color="auto" w:fill="FFFFFF"/>
        </w:rPr>
        <w:t xml:space="preserve"> work published in 1913).</w:t>
      </w:r>
    </w:p>
    <w:sectPr w:rsidR="00984245" w:rsidRPr="00495DBD" w:rsidSect="00495DBD">
      <w:headerReference w:type="even" r:id="rId8"/>
      <w:headerReference w:type="default" r:id="rId9"/>
      <w:footerReference w:type="even" r:id="rId10"/>
      <w:footerReference w:type="default" r:id="rId11"/>
      <w:footerReference w:type="first" r:id="rId12"/>
      <w:pgSz w:w="11900" w:h="16840"/>
      <w:pgMar w:top="1418" w:right="1134" w:bottom="1418" w:left="1134" w:header="709" w:footer="652"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FC6" w:rsidRDefault="000F7FC6" w:rsidP="00C04FCA">
      <w:pPr>
        <w:spacing w:after="0" w:line="240" w:lineRule="auto"/>
      </w:pPr>
      <w:r>
        <w:separator/>
      </w:r>
    </w:p>
  </w:endnote>
  <w:endnote w:type="continuationSeparator" w:id="0">
    <w:p w:rsidR="000F7FC6" w:rsidRDefault="000F7FC6" w:rsidP="00C04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17" w:rsidRDefault="00732117" w:rsidP="00F40017">
    <w:pPr>
      <w:pStyle w:val="ICMEBaselineFirstPage"/>
      <w:pBdr>
        <w:top w:val="single" w:sz="4" w:space="1" w:color="auto"/>
      </w:pBdr>
      <w:jc w:val="left"/>
    </w:pPr>
    <w:r>
      <w:t xml:space="preserve">1 - </w:t>
    </w:r>
    <w:r w:rsidR="005F79F1">
      <w:fldChar w:fldCharType="begin"/>
    </w:r>
    <w:r>
      <w:instrText xml:space="preserve"> PAGE  \* MERGEFORMAT </w:instrText>
    </w:r>
    <w:r w:rsidR="005F79F1">
      <w:fldChar w:fldCharType="separate"/>
    </w:r>
    <w:r w:rsidR="00495DBD">
      <w:rPr>
        <w:noProof/>
      </w:rPr>
      <w:t>4</w:t>
    </w:r>
    <w:r w:rsidR="005F79F1">
      <w:fldChar w:fldCharType="end"/>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17" w:rsidRPr="00495DBD" w:rsidRDefault="00732117" w:rsidP="00495DBD">
    <w:pPr>
      <w:pStyle w:val="ICMEBaselineFirstPage"/>
      <w:jc w:val="right"/>
      <w:rPr>
        <w:sz w:val="24"/>
        <w:szCs w:val="24"/>
      </w:rPr>
    </w:pPr>
    <w:r>
      <w:tab/>
    </w:r>
    <w:r w:rsidR="005F79F1" w:rsidRPr="00495DBD">
      <w:rPr>
        <w:sz w:val="24"/>
        <w:szCs w:val="24"/>
      </w:rPr>
      <w:fldChar w:fldCharType="begin"/>
    </w:r>
    <w:r w:rsidRPr="00495DBD">
      <w:rPr>
        <w:sz w:val="24"/>
        <w:szCs w:val="24"/>
      </w:rPr>
      <w:instrText xml:space="preserve"> PAGE  \* MERGEFORMAT </w:instrText>
    </w:r>
    <w:r w:rsidR="005F79F1" w:rsidRPr="00495DBD">
      <w:rPr>
        <w:sz w:val="24"/>
        <w:szCs w:val="24"/>
      </w:rPr>
      <w:fldChar w:fldCharType="separate"/>
    </w:r>
    <w:r w:rsidR="0060196F">
      <w:rPr>
        <w:noProof/>
        <w:sz w:val="24"/>
        <w:szCs w:val="24"/>
      </w:rPr>
      <w:t>1</w:t>
    </w:r>
    <w:r w:rsidR="005F79F1" w:rsidRPr="00495DBD">
      <w:rPr>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17" w:rsidRDefault="00732117" w:rsidP="000F3151">
    <w:pPr>
      <w:pStyle w:val="ICMEBaselineFirstPage"/>
      <w:pBdr>
        <w:top w:val="single" w:sz="4" w:space="1" w:color="auto"/>
      </w:pBdr>
      <w:jc w:val="right"/>
    </w:pPr>
    <w:r>
      <w:t xml:space="preserve">1 - </w:t>
    </w:r>
    <w:r w:rsidR="005F79F1">
      <w:fldChar w:fldCharType="begin"/>
    </w:r>
    <w:r>
      <w:instrText xml:space="preserve"> PAGE  \* MERGEFORMAT </w:instrText>
    </w:r>
    <w:r w:rsidR="005F79F1">
      <w:fldChar w:fldCharType="separate"/>
    </w:r>
    <w:r w:rsidR="00495DBD">
      <w:rPr>
        <w:noProof/>
      </w:rPr>
      <w:t>1</w:t>
    </w:r>
    <w:r w:rsidR="005F79F1">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FC6" w:rsidRDefault="000F7FC6" w:rsidP="00C04FCA">
      <w:pPr>
        <w:spacing w:after="0" w:line="240" w:lineRule="auto"/>
      </w:pPr>
      <w:r>
        <w:separator/>
      </w:r>
    </w:p>
  </w:footnote>
  <w:footnote w:type="continuationSeparator" w:id="0">
    <w:p w:rsidR="000F7FC6" w:rsidRDefault="000F7FC6" w:rsidP="00C04F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17" w:rsidRPr="005C388F" w:rsidRDefault="00AB0A6A" w:rsidP="001A1727">
    <w:pPr>
      <w:pStyle w:val="ICMEHeadline"/>
      <w:rPr>
        <w:lang w:val="en-US"/>
      </w:rPr>
    </w:pPr>
    <w:r>
      <w:rPr>
        <w:lang w:val="en-US"/>
      </w:rPr>
      <w:t>Ferreira and Santos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17" w:rsidRPr="005C388F" w:rsidRDefault="00732117" w:rsidP="001A1727">
    <w:pPr>
      <w:pStyle w:val="ICMEHeadline"/>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9B207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1205FD5"/>
    <w:multiLevelType w:val="hybridMultilevel"/>
    <w:tmpl w:val="C7D26A4E"/>
    <w:lvl w:ilvl="0" w:tplc="A372BA24">
      <w:start w:val="1"/>
      <w:numFmt w:val="bullet"/>
      <w:pStyle w:val="PME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
    <w:nsid w:val="7E6B3450"/>
    <w:multiLevelType w:val="hybridMultilevel"/>
    <w:tmpl w:val="A08EE024"/>
    <w:lvl w:ilvl="0" w:tplc="C9240420">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attachedTemplate r:id="rId1"/>
  <w:stylePaneFormatFilter w:val="3F21"/>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766B36"/>
    <w:rsid w:val="0000270A"/>
    <w:rsid w:val="0000296C"/>
    <w:rsid w:val="000118FB"/>
    <w:rsid w:val="000348B5"/>
    <w:rsid w:val="0003566C"/>
    <w:rsid w:val="00042FAC"/>
    <w:rsid w:val="00092FAC"/>
    <w:rsid w:val="00096F28"/>
    <w:rsid w:val="000A47BF"/>
    <w:rsid w:val="000E146C"/>
    <w:rsid w:val="000F3151"/>
    <w:rsid w:val="000F7FC6"/>
    <w:rsid w:val="001070CE"/>
    <w:rsid w:val="00140D5B"/>
    <w:rsid w:val="00147983"/>
    <w:rsid w:val="00193826"/>
    <w:rsid w:val="001A1727"/>
    <w:rsid w:val="001A1EB4"/>
    <w:rsid w:val="001A7FF2"/>
    <w:rsid w:val="001B184E"/>
    <w:rsid w:val="001D36F8"/>
    <w:rsid w:val="001E432A"/>
    <w:rsid w:val="001F04BC"/>
    <w:rsid w:val="001F137C"/>
    <w:rsid w:val="001F7FF5"/>
    <w:rsid w:val="00211BD6"/>
    <w:rsid w:val="0025519F"/>
    <w:rsid w:val="00274B01"/>
    <w:rsid w:val="002757DE"/>
    <w:rsid w:val="00283FEC"/>
    <w:rsid w:val="002A6D6B"/>
    <w:rsid w:val="002B747F"/>
    <w:rsid w:val="002C6992"/>
    <w:rsid w:val="002E534A"/>
    <w:rsid w:val="00320507"/>
    <w:rsid w:val="0032198F"/>
    <w:rsid w:val="00326F77"/>
    <w:rsid w:val="00343180"/>
    <w:rsid w:val="00350665"/>
    <w:rsid w:val="003A764E"/>
    <w:rsid w:val="003E0C9B"/>
    <w:rsid w:val="003E16BC"/>
    <w:rsid w:val="003F0D5C"/>
    <w:rsid w:val="003F1593"/>
    <w:rsid w:val="003F7504"/>
    <w:rsid w:val="00411ACB"/>
    <w:rsid w:val="00415CFA"/>
    <w:rsid w:val="00416C00"/>
    <w:rsid w:val="00430FD4"/>
    <w:rsid w:val="00431F2E"/>
    <w:rsid w:val="004616C3"/>
    <w:rsid w:val="00471965"/>
    <w:rsid w:val="00473BD5"/>
    <w:rsid w:val="00475EFB"/>
    <w:rsid w:val="00492A39"/>
    <w:rsid w:val="00494407"/>
    <w:rsid w:val="00495DBD"/>
    <w:rsid w:val="004B2C95"/>
    <w:rsid w:val="004B4B8B"/>
    <w:rsid w:val="004B7C14"/>
    <w:rsid w:val="004C04AB"/>
    <w:rsid w:val="004E2BC7"/>
    <w:rsid w:val="00500E5A"/>
    <w:rsid w:val="00507E56"/>
    <w:rsid w:val="00513240"/>
    <w:rsid w:val="005143FD"/>
    <w:rsid w:val="00527189"/>
    <w:rsid w:val="00540D0C"/>
    <w:rsid w:val="005612EC"/>
    <w:rsid w:val="0057647C"/>
    <w:rsid w:val="00581746"/>
    <w:rsid w:val="005A5605"/>
    <w:rsid w:val="005B228B"/>
    <w:rsid w:val="005C388F"/>
    <w:rsid w:val="005D0B8D"/>
    <w:rsid w:val="005D2624"/>
    <w:rsid w:val="005F79F1"/>
    <w:rsid w:val="006003A9"/>
    <w:rsid w:val="0060196F"/>
    <w:rsid w:val="006113F0"/>
    <w:rsid w:val="00613004"/>
    <w:rsid w:val="00624616"/>
    <w:rsid w:val="006325BD"/>
    <w:rsid w:val="006356E3"/>
    <w:rsid w:val="006548BA"/>
    <w:rsid w:val="0065552A"/>
    <w:rsid w:val="00685BE1"/>
    <w:rsid w:val="0069335C"/>
    <w:rsid w:val="006B7122"/>
    <w:rsid w:val="006D147A"/>
    <w:rsid w:val="006F0629"/>
    <w:rsid w:val="0072319E"/>
    <w:rsid w:val="00732117"/>
    <w:rsid w:val="00736370"/>
    <w:rsid w:val="007503FA"/>
    <w:rsid w:val="007561BB"/>
    <w:rsid w:val="00757400"/>
    <w:rsid w:val="00766B36"/>
    <w:rsid w:val="00766F04"/>
    <w:rsid w:val="00787A2D"/>
    <w:rsid w:val="007B27AA"/>
    <w:rsid w:val="007C0D11"/>
    <w:rsid w:val="007E458C"/>
    <w:rsid w:val="007E5F45"/>
    <w:rsid w:val="007F2607"/>
    <w:rsid w:val="00801C4F"/>
    <w:rsid w:val="00816866"/>
    <w:rsid w:val="0082163D"/>
    <w:rsid w:val="008226EE"/>
    <w:rsid w:val="00831627"/>
    <w:rsid w:val="008521F5"/>
    <w:rsid w:val="00857248"/>
    <w:rsid w:val="00881552"/>
    <w:rsid w:val="00884EE6"/>
    <w:rsid w:val="00891A85"/>
    <w:rsid w:val="008B1301"/>
    <w:rsid w:val="008B21E9"/>
    <w:rsid w:val="008D3E39"/>
    <w:rsid w:val="008D7FC2"/>
    <w:rsid w:val="008E54EA"/>
    <w:rsid w:val="009066EF"/>
    <w:rsid w:val="0091147F"/>
    <w:rsid w:val="00920C24"/>
    <w:rsid w:val="00925BF6"/>
    <w:rsid w:val="00931B4E"/>
    <w:rsid w:val="00933A55"/>
    <w:rsid w:val="009404B8"/>
    <w:rsid w:val="00953034"/>
    <w:rsid w:val="00953E26"/>
    <w:rsid w:val="00984245"/>
    <w:rsid w:val="009B36F1"/>
    <w:rsid w:val="009D4454"/>
    <w:rsid w:val="009D64CC"/>
    <w:rsid w:val="00A06628"/>
    <w:rsid w:val="00A331F7"/>
    <w:rsid w:val="00A42249"/>
    <w:rsid w:val="00A42AA4"/>
    <w:rsid w:val="00A53BC7"/>
    <w:rsid w:val="00A704D9"/>
    <w:rsid w:val="00A745EB"/>
    <w:rsid w:val="00A875D1"/>
    <w:rsid w:val="00AA387F"/>
    <w:rsid w:val="00AB0A6A"/>
    <w:rsid w:val="00AC6A5E"/>
    <w:rsid w:val="00AE0ACF"/>
    <w:rsid w:val="00B01FD0"/>
    <w:rsid w:val="00B1131E"/>
    <w:rsid w:val="00B608E1"/>
    <w:rsid w:val="00B827EF"/>
    <w:rsid w:val="00BB723F"/>
    <w:rsid w:val="00BC5484"/>
    <w:rsid w:val="00BE0582"/>
    <w:rsid w:val="00BF290C"/>
    <w:rsid w:val="00C04019"/>
    <w:rsid w:val="00C04FCA"/>
    <w:rsid w:val="00C26FC1"/>
    <w:rsid w:val="00C35793"/>
    <w:rsid w:val="00C45643"/>
    <w:rsid w:val="00C51894"/>
    <w:rsid w:val="00C531E4"/>
    <w:rsid w:val="00C61F34"/>
    <w:rsid w:val="00C911A3"/>
    <w:rsid w:val="00C96E0A"/>
    <w:rsid w:val="00C96FE6"/>
    <w:rsid w:val="00C971DB"/>
    <w:rsid w:val="00D026E3"/>
    <w:rsid w:val="00D039F4"/>
    <w:rsid w:val="00D10C7F"/>
    <w:rsid w:val="00D11125"/>
    <w:rsid w:val="00D34581"/>
    <w:rsid w:val="00D41D37"/>
    <w:rsid w:val="00D508A7"/>
    <w:rsid w:val="00D82825"/>
    <w:rsid w:val="00D84044"/>
    <w:rsid w:val="00D867D4"/>
    <w:rsid w:val="00D94EE9"/>
    <w:rsid w:val="00D964C3"/>
    <w:rsid w:val="00DC6CA2"/>
    <w:rsid w:val="00DD38AC"/>
    <w:rsid w:val="00E03DE8"/>
    <w:rsid w:val="00E3122B"/>
    <w:rsid w:val="00E34615"/>
    <w:rsid w:val="00E35847"/>
    <w:rsid w:val="00E36C1E"/>
    <w:rsid w:val="00E56757"/>
    <w:rsid w:val="00E7085A"/>
    <w:rsid w:val="00E83448"/>
    <w:rsid w:val="00E92920"/>
    <w:rsid w:val="00EA6D71"/>
    <w:rsid w:val="00EB26D8"/>
    <w:rsid w:val="00EB37C7"/>
    <w:rsid w:val="00EC1ACB"/>
    <w:rsid w:val="00EC64DF"/>
    <w:rsid w:val="00ED7598"/>
    <w:rsid w:val="00EE1C96"/>
    <w:rsid w:val="00EE22E2"/>
    <w:rsid w:val="00EF3677"/>
    <w:rsid w:val="00F40017"/>
    <w:rsid w:val="00F63B66"/>
    <w:rsid w:val="00F75578"/>
    <w:rsid w:val="00F82DFE"/>
    <w:rsid w:val="00F8636E"/>
    <w:rsid w:val="00F90AE9"/>
    <w:rsid w:val="00F923CD"/>
    <w:rsid w:val="00FB25D0"/>
    <w:rsid w:val="00FC000C"/>
    <w:rsid w:val="00FC294F"/>
    <w:rsid w:val="00FC7021"/>
    <w:rsid w:val="00FF140A"/>
    <w:rsid w:val="00FF5F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FCA"/>
    <w:pPr>
      <w:spacing w:after="120" w:line="320" w:lineRule="atLeast"/>
      <w:jc w:val="both"/>
    </w:pPr>
    <w:rPr>
      <w:sz w:val="28"/>
      <w:szCs w:val="28"/>
      <w:lang w:val="de-DE" w:eastAsia="de-DE"/>
    </w:rPr>
  </w:style>
  <w:style w:type="paragraph" w:styleId="Heading1">
    <w:name w:val="heading 1"/>
    <w:basedOn w:val="Normal"/>
    <w:next w:val="Normal"/>
    <w:link w:val="Heading1Char"/>
    <w:uiPriority w:val="9"/>
    <w:qFormat/>
    <w:rsid w:val="00494407"/>
    <w:pPr>
      <w:keepNext/>
      <w:keepLines/>
      <w:spacing w:before="480"/>
      <w:outlineLvl w:val="0"/>
    </w:pPr>
    <w:rPr>
      <w:rFonts w:ascii="Calibri"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4407"/>
    <w:rPr>
      <w:rFonts w:ascii="Calibri" w:eastAsia="Times New Roman" w:hAnsi="Calibri" w:cs="Times New Roman"/>
      <w:b/>
      <w:bCs/>
      <w:color w:val="345A8A"/>
      <w:sz w:val="32"/>
      <w:szCs w:val="32"/>
    </w:rPr>
  </w:style>
  <w:style w:type="paragraph" w:customStyle="1" w:styleId="ICMEHeading1">
    <w:name w:val="ICME Heading 1"/>
    <w:basedOn w:val="ICMENormal"/>
    <w:qFormat/>
    <w:rsid w:val="007B27AA"/>
    <w:pPr>
      <w:keepNext/>
      <w:spacing w:before="120"/>
      <w:jc w:val="center"/>
      <w:outlineLvl w:val="0"/>
    </w:pPr>
    <w:rPr>
      <w:b/>
      <w:bCs/>
      <w:caps/>
      <w:sz w:val="28"/>
      <w:szCs w:val="32"/>
    </w:rPr>
  </w:style>
  <w:style w:type="paragraph" w:customStyle="1" w:styleId="ICMEAuthorInstitution">
    <w:name w:val="ICME Author/Institution"/>
    <w:basedOn w:val="ICMENormal"/>
    <w:qFormat/>
    <w:rsid w:val="008B1301"/>
    <w:pPr>
      <w:jc w:val="center"/>
    </w:pPr>
  </w:style>
  <w:style w:type="paragraph" w:customStyle="1" w:styleId="ICMEAbstract">
    <w:name w:val="ICME Abstract"/>
    <w:basedOn w:val="ICMENormal"/>
    <w:qFormat/>
    <w:rsid w:val="008B1301"/>
    <w:pPr>
      <w:spacing w:after="240"/>
    </w:pPr>
    <w:rPr>
      <w:i/>
    </w:rPr>
  </w:style>
  <w:style w:type="paragraph" w:customStyle="1" w:styleId="ICMEHeading2">
    <w:name w:val="ICME Heading 2"/>
    <w:basedOn w:val="Normal"/>
    <w:qFormat/>
    <w:rsid w:val="00BE0582"/>
    <w:pPr>
      <w:keepNext/>
      <w:spacing w:before="120"/>
      <w:outlineLvl w:val="1"/>
    </w:pPr>
    <w:rPr>
      <w:b/>
      <w:bCs/>
      <w:caps/>
      <w:kern w:val="28"/>
      <w:sz w:val="24"/>
    </w:rPr>
  </w:style>
  <w:style w:type="paragraph" w:customStyle="1" w:styleId="ICMEHeading3">
    <w:name w:val="ICME Heading 3"/>
    <w:basedOn w:val="Normal"/>
    <w:qFormat/>
    <w:rsid w:val="00BE0582"/>
    <w:pPr>
      <w:keepNext/>
      <w:outlineLvl w:val="2"/>
    </w:pPr>
    <w:rPr>
      <w:b/>
      <w:sz w:val="24"/>
    </w:rPr>
  </w:style>
  <w:style w:type="paragraph" w:styleId="Header">
    <w:name w:val="header"/>
    <w:basedOn w:val="Normal"/>
    <w:link w:val="HeaderChar"/>
    <w:uiPriority w:val="99"/>
    <w:unhideWhenUsed/>
    <w:rsid w:val="00C04FCA"/>
    <w:pPr>
      <w:tabs>
        <w:tab w:val="center" w:pos="4536"/>
        <w:tab w:val="right" w:pos="9072"/>
      </w:tabs>
      <w:spacing w:after="0" w:line="240" w:lineRule="auto"/>
    </w:pPr>
    <w:rPr>
      <w:szCs w:val="20"/>
      <w:lang w:val="en-US"/>
    </w:rPr>
  </w:style>
  <w:style w:type="character" w:customStyle="1" w:styleId="HeaderChar">
    <w:name w:val="Header Char"/>
    <w:link w:val="Header"/>
    <w:uiPriority w:val="99"/>
    <w:rsid w:val="00C04FCA"/>
    <w:rPr>
      <w:rFonts w:ascii="Times New Roman" w:hAnsi="Times New Roman"/>
      <w:sz w:val="28"/>
      <w:lang w:val="en-US"/>
    </w:rPr>
  </w:style>
  <w:style w:type="paragraph" w:styleId="Footer">
    <w:name w:val="footer"/>
    <w:basedOn w:val="Normal"/>
    <w:link w:val="FooterChar"/>
    <w:uiPriority w:val="99"/>
    <w:unhideWhenUsed/>
    <w:rsid w:val="00283FEC"/>
    <w:pPr>
      <w:pBdr>
        <w:top w:val="single" w:sz="4" w:space="1" w:color="auto"/>
      </w:pBdr>
      <w:tabs>
        <w:tab w:val="center" w:pos="4536"/>
        <w:tab w:val="right" w:pos="9072"/>
      </w:tabs>
      <w:spacing w:after="0" w:line="240" w:lineRule="auto"/>
    </w:pPr>
    <w:rPr>
      <w:szCs w:val="20"/>
      <w:lang w:val="en-US"/>
    </w:rPr>
  </w:style>
  <w:style w:type="character" w:customStyle="1" w:styleId="FooterChar">
    <w:name w:val="Footer Char"/>
    <w:link w:val="Footer"/>
    <w:uiPriority w:val="99"/>
    <w:rsid w:val="00283FEC"/>
    <w:rPr>
      <w:rFonts w:ascii="Times New Roman" w:hAnsi="Times New Roman"/>
      <w:sz w:val="28"/>
      <w:lang w:val="en-US"/>
    </w:rPr>
  </w:style>
  <w:style w:type="paragraph" w:customStyle="1" w:styleId="ICMEBaselineFirstPage">
    <w:name w:val="ICME Baseline First Page"/>
    <w:basedOn w:val="ICMENormal"/>
    <w:qFormat/>
    <w:rsid w:val="00BE0582"/>
    <w:pPr>
      <w:spacing w:after="0" w:line="240" w:lineRule="auto"/>
    </w:pPr>
    <w:rPr>
      <w:sz w:val="21"/>
      <w:szCs w:val="21"/>
    </w:rPr>
  </w:style>
  <w:style w:type="table" w:styleId="TableGrid">
    <w:name w:val="Table Grid"/>
    <w:basedOn w:val="TableNormal"/>
    <w:uiPriority w:val="59"/>
    <w:rsid w:val="00C96E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CMENormal">
    <w:name w:val="ICME Normal"/>
    <w:qFormat/>
    <w:rsid w:val="00BE0582"/>
    <w:pPr>
      <w:spacing w:after="120" w:line="320" w:lineRule="atLeast"/>
      <w:jc w:val="both"/>
    </w:pPr>
    <w:rPr>
      <w:sz w:val="24"/>
      <w:szCs w:val="28"/>
      <w:lang w:val="en-US" w:eastAsia="de-DE"/>
    </w:rPr>
  </w:style>
  <w:style w:type="paragraph" w:customStyle="1" w:styleId="PMEBaseline">
    <w:name w:val="PME Baseline"/>
    <w:basedOn w:val="ICMENormal"/>
    <w:rsid w:val="00E83448"/>
    <w:pPr>
      <w:tabs>
        <w:tab w:val="right" w:pos="9639"/>
      </w:tabs>
    </w:pPr>
  </w:style>
  <w:style w:type="paragraph" w:customStyle="1" w:styleId="ICMEHeadline">
    <w:name w:val="ICME Headline"/>
    <w:basedOn w:val="Normal"/>
    <w:rsid w:val="001A1727"/>
    <w:rPr>
      <w:i/>
    </w:rPr>
  </w:style>
  <w:style w:type="paragraph" w:customStyle="1" w:styleId="PMEFigTitle">
    <w:name w:val="PME Fig Title"/>
    <w:basedOn w:val="ICMENormal"/>
    <w:next w:val="ICMENormal"/>
    <w:rsid w:val="00E83448"/>
    <w:pPr>
      <w:spacing w:before="120"/>
      <w:jc w:val="center"/>
    </w:pPr>
  </w:style>
  <w:style w:type="paragraph" w:customStyle="1" w:styleId="ICMEQuote">
    <w:name w:val="ICME Quote"/>
    <w:basedOn w:val="ICMENormal"/>
    <w:next w:val="ICMENormal"/>
    <w:qFormat/>
    <w:rsid w:val="006325BD"/>
    <w:pPr>
      <w:spacing w:line="260" w:lineRule="atLeast"/>
      <w:ind w:left="289"/>
    </w:pPr>
    <w:rPr>
      <w:sz w:val="22"/>
      <w:szCs w:val="26"/>
    </w:rPr>
  </w:style>
  <w:style w:type="paragraph" w:customStyle="1" w:styleId="ICMENumberedTranscript">
    <w:name w:val="ICME Numbered Transcript"/>
    <w:basedOn w:val="ICMENormal"/>
    <w:qFormat/>
    <w:rsid w:val="00F40017"/>
    <w:pPr>
      <w:tabs>
        <w:tab w:val="left" w:pos="992"/>
      </w:tabs>
      <w:spacing w:line="260" w:lineRule="atLeast"/>
      <w:ind w:left="1843" w:hanging="1440"/>
    </w:pPr>
  </w:style>
  <w:style w:type="paragraph" w:customStyle="1" w:styleId="ICMETranscript">
    <w:name w:val="ICME Transcript"/>
    <w:basedOn w:val="ICMENormal"/>
    <w:qFormat/>
    <w:rsid w:val="008D7FC2"/>
    <w:pPr>
      <w:spacing w:line="260" w:lineRule="atLeast"/>
      <w:ind w:left="1843" w:hanging="1440"/>
    </w:pPr>
    <w:rPr>
      <w:sz w:val="22"/>
      <w:szCs w:val="26"/>
    </w:rPr>
  </w:style>
  <w:style w:type="paragraph" w:customStyle="1" w:styleId="PMEBullet">
    <w:name w:val="PME Bullet"/>
    <w:basedOn w:val="ICMENormal"/>
    <w:rsid w:val="000F3151"/>
    <w:pPr>
      <w:numPr>
        <w:numId w:val="1"/>
      </w:numPr>
      <w:spacing w:after="0"/>
      <w:ind w:left="992" w:hanging="567"/>
    </w:pPr>
  </w:style>
  <w:style w:type="paragraph" w:customStyle="1" w:styleId="ICMEReferences">
    <w:name w:val="ICME References"/>
    <w:basedOn w:val="ICMENormal"/>
    <w:qFormat/>
    <w:rsid w:val="007B27AA"/>
    <w:pPr>
      <w:spacing w:line="260" w:lineRule="atLeast"/>
      <w:ind w:left="289" w:hanging="289"/>
    </w:pPr>
    <w:rPr>
      <w:sz w:val="22"/>
      <w:szCs w:val="26"/>
    </w:rPr>
  </w:style>
  <w:style w:type="paragraph" w:styleId="BalloonText">
    <w:name w:val="Balloon Text"/>
    <w:basedOn w:val="Normal"/>
    <w:link w:val="BalloonTextChar"/>
    <w:uiPriority w:val="99"/>
    <w:semiHidden/>
    <w:unhideWhenUsed/>
    <w:rsid w:val="008E54E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E54EA"/>
    <w:rPr>
      <w:rFonts w:ascii="Tahoma" w:hAnsi="Tahoma" w:cs="Tahoma"/>
      <w:sz w:val="16"/>
      <w:szCs w:val="16"/>
    </w:rPr>
  </w:style>
  <w:style w:type="paragraph" w:customStyle="1" w:styleId="ICMEFigTitle">
    <w:name w:val="ICME Fig Title"/>
    <w:basedOn w:val="PMEFigTitle"/>
    <w:qFormat/>
    <w:rsid w:val="00F40017"/>
  </w:style>
  <w:style w:type="paragraph" w:styleId="FootnoteText">
    <w:name w:val="footnote text"/>
    <w:basedOn w:val="Normal"/>
    <w:link w:val="FootnoteTextChar"/>
    <w:uiPriority w:val="99"/>
    <w:unhideWhenUsed/>
    <w:rsid w:val="00E34615"/>
    <w:pPr>
      <w:spacing w:after="0" w:line="240" w:lineRule="auto"/>
      <w:jc w:val="left"/>
    </w:pPr>
    <w:rPr>
      <w:rFonts w:ascii="Cambria" w:eastAsia="Cambria" w:hAnsi="Cambria"/>
      <w:sz w:val="20"/>
      <w:szCs w:val="20"/>
      <w:lang w:val="pt-BR" w:eastAsia="en-US"/>
    </w:rPr>
  </w:style>
  <w:style w:type="character" w:customStyle="1" w:styleId="FootnoteTextChar">
    <w:name w:val="Footnote Text Char"/>
    <w:link w:val="FootnoteText"/>
    <w:uiPriority w:val="99"/>
    <w:rsid w:val="00E34615"/>
    <w:rPr>
      <w:rFonts w:ascii="Cambria" w:eastAsia="Cambria" w:hAnsi="Cambria"/>
      <w:sz w:val="20"/>
      <w:szCs w:val="20"/>
      <w:lang w:val="pt-BR" w:eastAsia="en-US"/>
    </w:rPr>
  </w:style>
  <w:style w:type="character" w:styleId="FootnoteReference">
    <w:name w:val="footnote reference"/>
    <w:uiPriority w:val="99"/>
    <w:semiHidden/>
    <w:unhideWhenUsed/>
    <w:rsid w:val="00E34615"/>
    <w:rPr>
      <w:vertAlign w:val="superscript"/>
    </w:rPr>
  </w:style>
  <w:style w:type="character" w:styleId="Hyperlink">
    <w:name w:val="Hyperlink"/>
    <w:uiPriority w:val="99"/>
    <w:unhideWhenUsed/>
    <w:rsid w:val="00E34615"/>
    <w:rPr>
      <w:color w:val="0000FF"/>
      <w:u w:val="single"/>
    </w:rPr>
  </w:style>
  <w:style w:type="paragraph" w:customStyle="1" w:styleId="ListaColorida-nfase11">
    <w:name w:val="Lista Colorida - Ênfase 11"/>
    <w:basedOn w:val="Normal"/>
    <w:uiPriority w:val="34"/>
    <w:qFormat/>
    <w:rsid w:val="00891A85"/>
    <w:pPr>
      <w:spacing w:after="200" w:line="276" w:lineRule="auto"/>
      <w:ind w:left="720"/>
      <w:contextualSpacing/>
      <w:jc w:val="left"/>
    </w:pPr>
    <w:rPr>
      <w:rFonts w:ascii="Calibri" w:eastAsia="Calibri" w:hAnsi="Calibri"/>
      <w:sz w:val="22"/>
      <w:szCs w:val="22"/>
      <w:lang w:val="pt-BR" w:eastAsia="en-US"/>
    </w:rPr>
  </w:style>
  <w:style w:type="paragraph" w:customStyle="1" w:styleId="Default">
    <w:name w:val="Default"/>
    <w:rsid w:val="001F7FF5"/>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EA6D71"/>
    <w:rPr>
      <w:sz w:val="16"/>
      <w:szCs w:val="16"/>
    </w:rPr>
  </w:style>
  <w:style w:type="paragraph" w:styleId="CommentText">
    <w:name w:val="annotation text"/>
    <w:basedOn w:val="Normal"/>
    <w:link w:val="CommentTextChar"/>
    <w:uiPriority w:val="99"/>
    <w:semiHidden/>
    <w:unhideWhenUsed/>
    <w:rsid w:val="00EA6D71"/>
    <w:rPr>
      <w:sz w:val="20"/>
      <w:szCs w:val="20"/>
    </w:rPr>
  </w:style>
  <w:style w:type="character" w:customStyle="1" w:styleId="CommentTextChar">
    <w:name w:val="Comment Text Char"/>
    <w:link w:val="CommentText"/>
    <w:uiPriority w:val="99"/>
    <w:semiHidden/>
    <w:rsid w:val="00EA6D71"/>
    <w:rPr>
      <w:lang w:val="de-DE" w:eastAsia="de-DE"/>
    </w:rPr>
  </w:style>
  <w:style w:type="paragraph" w:styleId="CommentSubject">
    <w:name w:val="annotation subject"/>
    <w:basedOn w:val="CommentText"/>
    <w:next w:val="CommentText"/>
    <w:link w:val="CommentSubjectChar"/>
    <w:uiPriority w:val="99"/>
    <w:semiHidden/>
    <w:unhideWhenUsed/>
    <w:rsid w:val="00EA6D71"/>
    <w:rPr>
      <w:b/>
      <w:bCs/>
    </w:rPr>
  </w:style>
  <w:style w:type="character" w:customStyle="1" w:styleId="CommentSubjectChar">
    <w:name w:val="Comment Subject Char"/>
    <w:link w:val="CommentSubject"/>
    <w:uiPriority w:val="99"/>
    <w:semiHidden/>
    <w:rsid w:val="00EA6D71"/>
    <w:rPr>
      <w:b/>
      <w:bCs/>
      <w:lang w:val="de-DE" w:eastAsia="de-DE"/>
    </w:rPr>
  </w:style>
</w:styles>
</file>

<file path=word/webSettings.xml><?xml version="1.0" encoding="utf-8"?>
<w:webSettings xmlns:r="http://schemas.openxmlformats.org/officeDocument/2006/relationships" xmlns:w="http://schemas.openxmlformats.org/wordprocessingml/2006/main">
  <w:divs>
    <w:div w:id="780103354">
      <w:bodyDiv w:val="1"/>
      <w:marLeft w:val="0"/>
      <w:marRight w:val="0"/>
      <w:marTop w:val="0"/>
      <w:marBottom w:val="0"/>
      <w:divBdr>
        <w:top w:val="none" w:sz="0" w:space="0" w:color="auto"/>
        <w:left w:val="none" w:sz="0" w:space="0" w:color="auto"/>
        <w:bottom w:val="none" w:sz="0" w:space="0" w:color="auto"/>
        <w:right w:val="none" w:sz="0" w:space="0" w:color="auto"/>
      </w:divBdr>
      <w:divsChild>
        <w:div w:id="33426563">
          <w:marLeft w:val="0"/>
          <w:marRight w:val="0"/>
          <w:marTop w:val="0"/>
          <w:marBottom w:val="0"/>
          <w:divBdr>
            <w:top w:val="none" w:sz="0" w:space="0" w:color="auto"/>
            <w:left w:val="none" w:sz="0" w:space="0" w:color="auto"/>
            <w:bottom w:val="none" w:sz="0" w:space="0" w:color="auto"/>
            <w:right w:val="none" w:sz="0" w:space="0" w:color="auto"/>
          </w:divBdr>
        </w:div>
        <w:div w:id="140539141">
          <w:marLeft w:val="0"/>
          <w:marRight w:val="0"/>
          <w:marTop w:val="0"/>
          <w:marBottom w:val="0"/>
          <w:divBdr>
            <w:top w:val="none" w:sz="0" w:space="0" w:color="auto"/>
            <w:left w:val="none" w:sz="0" w:space="0" w:color="auto"/>
            <w:bottom w:val="none" w:sz="0" w:space="0" w:color="auto"/>
            <w:right w:val="none" w:sz="0" w:space="0" w:color="auto"/>
          </w:divBdr>
        </w:div>
        <w:div w:id="439378191">
          <w:marLeft w:val="0"/>
          <w:marRight w:val="0"/>
          <w:marTop w:val="0"/>
          <w:marBottom w:val="0"/>
          <w:divBdr>
            <w:top w:val="none" w:sz="0" w:space="0" w:color="auto"/>
            <w:left w:val="none" w:sz="0" w:space="0" w:color="auto"/>
            <w:bottom w:val="none" w:sz="0" w:space="0" w:color="auto"/>
            <w:right w:val="none" w:sz="0" w:space="0" w:color="auto"/>
          </w:divBdr>
        </w:div>
        <w:div w:id="599875327">
          <w:marLeft w:val="0"/>
          <w:marRight w:val="0"/>
          <w:marTop w:val="0"/>
          <w:marBottom w:val="0"/>
          <w:divBdr>
            <w:top w:val="none" w:sz="0" w:space="0" w:color="auto"/>
            <w:left w:val="none" w:sz="0" w:space="0" w:color="auto"/>
            <w:bottom w:val="none" w:sz="0" w:space="0" w:color="auto"/>
            <w:right w:val="none" w:sz="0" w:space="0" w:color="auto"/>
          </w:divBdr>
        </w:div>
        <w:div w:id="653754350">
          <w:marLeft w:val="0"/>
          <w:marRight w:val="0"/>
          <w:marTop w:val="0"/>
          <w:marBottom w:val="0"/>
          <w:divBdr>
            <w:top w:val="none" w:sz="0" w:space="0" w:color="auto"/>
            <w:left w:val="none" w:sz="0" w:space="0" w:color="auto"/>
            <w:bottom w:val="none" w:sz="0" w:space="0" w:color="auto"/>
            <w:right w:val="none" w:sz="0" w:space="0" w:color="auto"/>
          </w:divBdr>
        </w:div>
        <w:div w:id="824203238">
          <w:marLeft w:val="0"/>
          <w:marRight w:val="0"/>
          <w:marTop w:val="0"/>
          <w:marBottom w:val="0"/>
          <w:divBdr>
            <w:top w:val="none" w:sz="0" w:space="0" w:color="auto"/>
            <w:left w:val="none" w:sz="0" w:space="0" w:color="auto"/>
            <w:bottom w:val="none" w:sz="0" w:space="0" w:color="auto"/>
            <w:right w:val="none" w:sz="0" w:space="0" w:color="auto"/>
          </w:divBdr>
        </w:div>
        <w:div w:id="1061445158">
          <w:marLeft w:val="0"/>
          <w:marRight w:val="0"/>
          <w:marTop w:val="0"/>
          <w:marBottom w:val="0"/>
          <w:divBdr>
            <w:top w:val="none" w:sz="0" w:space="0" w:color="auto"/>
            <w:left w:val="none" w:sz="0" w:space="0" w:color="auto"/>
            <w:bottom w:val="none" w:sz="0" w:space="0" w:color="auto"/>
            <w:right w:val="none" w:sz="0" w:space="0" w:color="auto"/>
          </w:divBdr>
        </w:div>
        <w:div w:id="1188904262">
          <w:marLeft w:val="0"/>
          <w:marRight w:val="0"/>
          <w:marTop w:val="0"/>
          <w:marBottom w:val="0"/>
          <w:divBdr>
            <w:top w:val="none" w:sz="0" w:space="0" w:color="auto"/>
            <w:left w:val="none" w:sz="0" w:space="0" w:color="auto"/>
            <w:bottom w:val="none" w:sz="0" w:space="0" w:color="auto"/>
            <w:right w:val="none" w:sz="0" w:space="0" w:color="auto"/>
          </w:divBdr>
        </w:div>
        <w:div w:id="1237012054">
          <w:marLeft w:val="0"/>
          <w:marRight w:val="0"/>
          <w:marTop w:val="0"/>
          <w:marBottom w:val="0"/>
          <w:divBdr>
            <w:top w:val="none" w:sz="0" w:space="0" w:color="auto"/>
            <w:left w:val="none" w:sz="0" w:space="0" w:color="auto"/>
            <w:bottom w:val="none" w:sz="0" w:space="0" w:color="auto"/>
            <w:right w:val="none" w:sz="0" w:space="0" w:color="auto"/>
          </w:divBdr>
        </w:div>
        <w:div w:id="1278174182">
          <w:marLeft w:val="0"/>
          <w:marRight w:val="0"/>
          <w:marTop w:val="0"/>
          <w:marBottom w:val="0"/>
          <w:divBdr>
            <w:top w:val="none" w:sz="0" w:space="0" w:color="auto"/>
            <w:left w:val="none" w:sz="0" w:space="0" w:color="auto"/>
            <w:bottom w:val="none" w:sz="0" w:space="0" w:color="auto"/>
            <w:right w:val="none" w:sz="0" w:space="0" w:color="auto"/>
          </w:divBdr>
        </w:div>
        <w:div w:id="1491562305">
          <w:marLeft w:val="0"/>
          <w:marRight w:val="0"/>
          <w:marTop w:val="0"/>
          <w:marBottom w:val="0"/>
          <w:divBdr>
            <w:top w:val="none" w:sz="0" w:space="0" w:color="auto"/>
            <w:left w:val="none" w:sz="0" w:space="0" w:color="auto"/>
            <w:bottom w:val="none" w:sz="0" w:space="0" w:color="auto"/>
            <w:right w:val="none" w:sz="0" w:space="0" w:color="auto"/>
          </w:divBdr>
        </w:div>
        <w:div w:id="1508670167">
          <w:marLeft w:val="0"/>
          <w:marRight w:val="0"/>
          <w:marTop w:val="0"/>
          <w:marBottom w:val="0"/>
          <w:divBdr>
            <w:top w:val="none" w:sz="0" w:space="0" w:color="auto"/>
            <w:left w:val="none" w:sz="0" w:space="0" w:color="auto"/>
            <w:bottom w:val="none" w:sz="0" w:space="0" w:color="auto"/>
            <w:right w:val="none" w:sz="0" w:space="0" w:color="auto"/>
          </w:divBdr>
        </w:div>
        <w:div w:id="1588804000">
          <w:marLeft w:val="0"/>
          <w:marRight w:val="0"/>
          <w:marTop w:val="0"/>
          <w:marBottom w:val="0"/>
          <w:divBdr>
            <w:top w:val="none" w:sz="0" w:space="0" w:color="auto"/>
            <w:left w:val="none" w:sz="0" w:space="0" w:color="auto"/>
            <w:bottom w:val="none" w:sz="0" w:space="0" w:color="auto"/>
            <w:right w:val="none" w:sz="0" w:space="0" w:color="auto"/>
          </w:divBdr>
        </w:div>
        <w:div w:id="1670987452">
          <w:marLeft w:val="0"/>
          <w:marRight w:val="0"/>
          <w:marTop w:val="0"/>
          <w:marBottom w:val="0"/>
          <w:divBdr>
            <w:top w:val="none" w:sz="0" w:space="0" w:color="auto"/>
            <w:left w:val="none" w:sz="0" w:space="0" w:color="auto"/>
            <w:bottom w:val="none" w:sz="0" w:space="0" w:color="auto"/>
            <w:right w:val="none" w:sz="0" w:space="0" w:color="auto"/>
          </w:divBdr>
        </w:div>
        <w:div w:id="1734691144">
          <w:marLeft w:val="0"/>
          <w:marRight w:val="0"/>
          <w:marTop w:val="0"/>
          <w:marBottom w:val="0"/>
          <w:divBdr>
            <w:top w:val="none" w:sz="0" w:space="0" w:color="auto"/>
            <w:left w:val="none" w:sz="0" w:space="0" w:color="auto"/>
            <w:bottom w:val="none" w:sz="0" w:space="0" w:color="auto"/>
            <w:right w:val="none" w:sz="0" w:space="0" w:color="auto"/>
          </w:divBdr>
        </w:div>
        <w:div w:id="1816794078">
          <w:marLeft w:val="0"/>
          <w:marRight w:val="0"/>
          <w:marTop w:val="0"/>
          <w:marBottom w:val="0"/>
          <w:divBdr>
            <w:top w:val="none" w:sz="0" w:space="0" w:color="auto"/>
            <w:left w:val="none" w:sz="0" w:space="0" w:color="auto"/>
            <w:bottom w:val="none" w:sz="0" w:space="0" w:color="auto"/>
            <w:right w:val="none" w:sz="0" w:space="0" w:color="auto"/>
          </w:divBdr>
        </w:div>
        <w:div w:id="1894148859">
          <w:marLeft w:val="0"/>
          <w:marRight w:val="0"/>
          <w:marTop w:val="0"/>
          <w:marBottom w:val="0"/>
          <w:divBdr>
            <w:top w:val="none" w:sz="0" w:space="0" w:color="auto"/>
            <w:left w:val="none" w:sz="0" w:space="0" w:color="auto"/>
            <w:bottom w:val="none" w:sz="0" w:space="0" w:color="auto"/>
            <w:right w:val="none" w:sz="0" w:space="0" w:color="auto"/>
          </w:divBdr>
        </w:div>
        <w:div w:id="2014601283">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eKaiser\AppData\Local\Microsoft\Windows\Temporary%20Internet%20Files\Content.Outlook\FDFIZ6KX\1301xx_PME_Templat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8E5F4-43DB-4824-8374-E1EE6E96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1301xx_PME_Template</Template>
  <TotalTime>2</TotalTime>
  <Pages>4</Pages>
  <Words>1917</Words>
  <Characters>10927</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template-ICME-13</vt:lpstr>
      <vt:lpstr>template-ICME-13</vt:lpstr>
    </vt:vector>
  </TitlesOfParts>
  <Company>LMU München</Company>
  <LinksUpToDate>false</LinksUpToDate>
  <CharactersWithSpaces>12819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template-ICME-13</dc:title>
  <dc:creator>GabrieleKaiser</dc:creator>
  <cp:lastModifiedBy>Paul Ernest</cp:lastModifiedBy>
  <cp:revision>4</cp:revision>
  <cp:lastPrinted>2015-10-01T00:31:00Z</cp:lastPrinted>
  <dcterms:created xsi:type="dcterms:W3CDTF">2016-10-09T16:35:00Z</dcterms:created>
  <dcterms:modified xsi:type="dcterms:W3CDTF">2016-10-09T16:39:00Z</dcterms:modified>
</cp:coreProperties>
</file>